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4" w:rsidRDefault="001C3E65" w:rsidP="00E10DB4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1pt;height:51pt" fillcolor="#c45911 [2405]">
            <v:shadow color="#868686"/>
            <v:textpath style="font-family:&quot;Arial Black&quot;" fitshape="t" trim="t" string="ข่าวประชาสัมพันธ์"/>
          </v:shape>
        </w:pict>
      </w:r>
    </w:p>
    <w:p w:rsidR="00E10DB4" w:rsidRPr="00E10DB4" w:rsidRDefault="00E10DB4" w:rsidP="00076628">
      <w:pPr>
        <w:jc w:val="thaiDistribute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>
            <wp:extent cx="1885973" cy="1414584"/>
            <wp:effectExtent l="38100" t="0" r="19027" b="414216"/>
            <wp:docPr id="2" name="รูปภาพ 0" descr="Tu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083" cy="141541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E10DB4">
        <w:rPr>
          <w:rFonts w:ascii="TH SarabunIT๙" w:hAnsi="TH SarabunIT๙" w:cs="TH SarabunIT๙"/>
          <w:sz w:val="52"/>
          <w:szCs w:val="52"/>
          <w:cs/>
        </w:rPr>
        <w:t>ด้วยองค์การบร</w:t>
      </w:r>
      <w:r w:rsidR="00076628">
        <w:rPr>
          <w:rFonts w:ascii="TH SarabunIT๙" w:hAnsi="TH SarabunIT๙" w:cs="TH SarabunIT๙"/>
          <w:sz w:val="52"/>
          <w:szCs w:val="52"/>
          <w:cs/>
        </w:rPr>
        <w:t>ิหารส่วนตำบลท่าขนาน  จะ</w:t>
      </w:r>
      <w:r w:rsidR="00076628">
        <w:rPr>
          <w:rFonts w:ascii="TH SarabunIT๙" w:hAnsi="TH SarabunIT๙" w:cs="TH SarabunIT๙" w:hint="cs"/>
          <w:sz w:val="52"/>
          <w:szCs w:val="52"/>
          <w:cs/>
        </w:rPr>
        <w:t>จัดประชุมเพื่อรับฟังความคิดเห็นของประชาชนเกี่ยวกับการ</w:t>
      </w:r>
      <w:r w:rsidRPr="00E10DB4">
        <w:rPr>
          <w:rFonts w:ascii="TH SarabunIT๙" w:hAnsi="TH SarabunIT๙" w:cs="TH SarabunIT๙"/>
          <w:sz w:val="52"/>
          <w:szCs w:val="52"/>
          <w:cs/>
        </w:rPr>
        <w:t xml:space="preserve">ออกข้อบัญญัติท้องถิ่น  เรื่อง  กิจการที่เป็นอันตรายต่อสุขภาพ  พ.ศ.  .....เพื่อประโยชน์ในการกำกับดูแลการประกอบกิจการที่เป็นอันตรายต่อสุขภาพที่ต้องมีการควบคุมภายในเขตองค์การบริหารส่วนตำบลท่าขนาน  ซึ่งพระราชบัญญัติสาธารณสุข  พ.ศ.  2535  ให้กระทำได้โดยการตราเป็นข้อบัญญัติ  ในวันพฤหัสบดีที่  9  สิงหาคม  2561  เวลา  08.30 น. – 12.00 น. ณ  ศาลาริมน้ำวัดสระแก้ว  หมู่ที่  1  ตำบลท่าขนาน  อำเภอเชียรใหญ่  จังหวัดนครศรีธรรมราช </w:t>
      </w:r>
    </w:p>
    <w:p w:rsidR="008A393D" w:rsidRPr="009D2966" w:rsidRDefault="00E10DB4" w:rsidP="00076628">
      <w:pPr>
        <w:jc w:val="thaiDistribute"/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</w:pPr>
      <w:r w:rsidRPr="009D2966">
        <w:rPr>
          <w:rFonts w:ascii="TH SarabunIT๙" w:hAnsi="TH SarabunIT๙" w:cs="TH SarabunIT๙" w:hint="cs"/>
          <w:b/>
          <w:bCs/>
          <w:i/>
          <w:iCs/>
          <w:sz w:val="52"/>
          <w:szCs w:val="52"/>
          <w:cs/>
        </w:rPr>
        <w:t xml:space="preserve">องค์การบริหารส่วนตำบลท่าขนาน  </w:t>
      </w:r>
      <w:r w:rsidRPr="009D2966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>จึง</w:t>
      </w:r>
      <w:r w:rsidRPr="009D2966">
        <w:rPr>
          <w:rFonts w:ascii="TH SarabunIT๙" w:hAnsi="TH SarabunIT๙" w:cs="TH SarabunIT๙"/>
          <w:b/>
          <w:bCs/>
          <w:i/>
          <w:iCs/>
          <w:color w:val="333333"/>
          <w:sz w:val="52"/>
          <w:szCs w:val="52"/>
          <w:shd w:val="clear" w:color="auto" w:fill="FFFFFF"/>
          <w:cs/>
        </w:rPr>
        <w:t>ขอเชิญ</w:t>
      </w:r>
      <w:r w:rsidR="00076628">
        <w:rPr>
          <w:rFonts w:ascii="TH SarabunIT๙" w:hAnsi="TH SarabunIT๙" w:cs="TH SarabunIT๙" w:hint="cs"/>
          <w:b/>
          <w:bCs/>
          <w:i/>
          <w:iCs/>
          <w:color w:val="333333"/>
          <w:sz w:val="52"/>
          <w:szCs w:val="52"/>
          <w:shd w:val="clear" w:color="auto" w:fill="FFFFFF"/>
          <w:cs/>
        </w:rPr>
        <w:t>ชวน</w:t>
      </w:r>
      <w:r w:rsidRPr="009D2966">
        <w:rPr>
          <w:rFonts w:ascii="TH SarabunIT๙" w:hAnsi="TH SarabunIT๙" w:cs="TH SarabunIT๙"/>
          <w:b/>
          <w:bCs/>
          <w:i/>
          <w:iCs/>
          <w:color w:val="333333"/>
          <w:sz w:val="52"/>
          <w:szCs w:val="52"/>
          <w:shd w:val="clear" w:color="auto" w:fill="FFFFFF"/>
          <w:cs/>
        </w:rPr>
        <w:t>ประชาชนในตำบลท่าขนาน  ร่วมแสดงความคิดเห็น</w:t>
      </w:r>
      <w:r w:rsidR="00076628">
        <w:rPr>
          <w:rFonts w:ascii="TH SarabunIT๙" w:hAnsi="TH SarabunIT๙" w:cs="TH SarabunIT๙" w:hint="cs"/>
          <w:b/>
          <w:bCs/>
          <w:i/>
          <w:iCs/>
          <w:color w:val="333333"/>
          <w:sz w:val="52"/>
          <w:szCs w:val="52"/>
          <w:shd w:val="clear" w:color="auto" w:fill="FFFFFF"/>
          <w:cs/>
        </w:rPr>
        <w:t>เกี่ยวกับ</w:t>
      </w:r>
      <w:r w:rsidRPr="009D2966">
        <w:rPr>
          <w:rFonts w:ascii="TH SarabunIT๙" w:hAnsi="TH SarabunIT๙" w:cs="TH SarabunIT๙"/>
          <w:b/>
          <w:bCs/>
          <w:i/>
          <w:iCs/>
          <w:color w:val="333333"/>
          <w:sz w:val="52"/>
          <w:szCs w:val="52"/>
          <w:shd w:val="clear" w:color="auto" w:fill="FFFFFF"/>
          <w:cs/>
        </w:rPr>
        <w:t>การออกข้อบัญญัติองค์การบริหารส่วนตำบลท่าขนาน เรื่อง</w:t>
      </w:r>
      <w:r w:rsidRPr="009D2966">
        <w:rPr>
          <w:rFonts w:ascii="TH SarabunIT๙" w:hAnsi="TH SarabunIT๙" w:cs="TH SarabunIT๙"/>
          <w:b/>
          <w:bCs/>
          <w:i/>
          <w:iCs/>
          <w:sz w:val="52"/>
          <w:szCs w:val="52"/>
          <w:cs/>
        </w:rPr>
        <w:t xml:space="preserve">  กิจการที่เป็นอันตรายต่อสุขภาพ  พ.ศ. ......ในวันและเวลาดังกล่าว</w:t>
      </w:r>
    </w:p>
    <w:p w:rsidR="00E10DB4" w:rsidRDefault="00E10DB4" w:rsidP="00076628">
      <w:pPr>
        <w:jc w:val="thaiDistribute"/>
        <w:rPr>
          <w:cs/>
        </w:rPr>
      </w:pPr>
    </w:p>
    <w:p w:rsidR="00E10DB4" w:rsidRPr="00E10DB4" w:rsidRDefault="00E10DB4" w:rsidP="00E10DB4">
      <w:pPr>
        <w:jc w:val="center"/>
      </w:pPr>
      <w:r>
        <w:rPr>
          <w:rFonts w:ascii="TH SarabunIT๙" w:hAnsi="TH SarabunIT๙" w:cs="TH SarabunIT๙" w:hint="cs"/>
          <w:noProof/>
          <w:sz w:val="52"/>
          <w:szCs w:val="52"/>
        </w:rPr>
        <w:lastRenderedPageBreak/>
        <w:drawing>
          <wp:inline distT="0" distB="0" distL="0" distR="0">
            <wp:extent cx="1752600" cy="942975"/>
            <wp:effectExtent l="19050" t="0" r="0" b="0"/>
            <wp:docPr id="4" name="รูปภาพ 2" descr="Ko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DB4" w:rsidRPr="00E10DB4" w:rsidSect="009D296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0DB4"/>
    <w:rsid w:val="00076628"/>
    <w:rsid w:val="001C3E65"/>
    <w:rsid w:val="00814D6F"/>
    <w:rsid w:val="008A393D"/>
    <w:rsid w:val="009D2966"/>
    <w:rsid w:val="00E1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D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0D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2018-11-21T10:51:00Z</dcterms:created>
  <dcterms:modified xsi:type="dcterms:W3CDTF">2018-11-21T11:19:00Z</dcterms:modified>
</cp:coreProperties>
</file>