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FA8" w:rsidRPr="00415706" w:rsidRDefault="00202F95" w:rsidP="00634FA8">
      <w:pPr>
        <w:spacing w:after="0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</w:t>
      </w:r>
      <w:r w:rsidR="00593234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  <w:r w:rsidR="00634FA8" w:rsidRPr="00415706">
        <w:rPr>
          <w:rFonts w:ascii="TH SarabunIT๙" w:hAnsi="TH SarabunIT๙" w:cs="TH SarabunIT๙"/>
          <w:b/>
          <w:bCs/>
          <w:sz w:val="64"/>
          <w:szCs w:val="64"/>
          <w:cs/>
        </w:rPr>
        <w:t>แผนปฏิบัติการปองกันการทุจริตเพื่อยกระดับคุณธรรม</w:t>
      </w:r>
    </w:p>
    <w:p w:rsidR="00634FA8" w:rsidRPr="00415706" w:rsidRDefault="00634FA8" w:rsidP="00634FA8">
      <w:pPr>
        <w:spacing w:after="0"/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  <w:r w:rsidRPr="00415706">
        <w:rPr>
          <w:rFonts w:ascii="TH SarabunIT๙" w:hAnsi="TH SarabunIT๙" w:cs="TH SarabunIT๙"/>
          <w:b/>
          <w:bCs/>
          <w:sz w:val="64"/>
          <w:szCs w:val="64"/>
          <w:cs/>
        </w:rPr>
        <w:t>และความโปรงใสสําหรับองคก</w:t>
      </w:r>
      <w:r w:rsidRPr="00415706">
        <w:rPr>
          <w:rFonts w:ascii="TH SarabunIT๙" w:hAnsi="TH SarabunIT๙" w:cs="TH SarabunIT๙" w:hint="cs"/>
          <w:b/>
          <w:bCs/>
          <w:sz w:val="64"/>
          <w:szCs w:val="64"/>
          <w:cs/>
        </w:rPr>
        <w:t>ารบริหารส่วนตำบลท่าขนาน</w:t>
      </w:r>
      <w:r w:rsidRPr="00415706">
        <w:rPr>
          <w:rFonts w:ascii="TH SarabunIT๙" w:hAnsi="TH SarabunIT๙" w:cs="TH SarabunIT๙"/>
          <w:b/>
          <w:bCs/>
          <w:sz w:val="64"/>
          <w:szCs w:val="64"/>
          <w:cs/>
        </w:rPr>
        <w:t xml:space="preserve"> (พ.ศ. </w:t>
      </w:r>
      <w:r w:rsidRPr="00415706">
        <w:rPr>
          <w:rFonts w:ascii="TH SarabunIT๙" w:hAnsi="TH SarabunIT๙" w:cs="TH SarabunIT๙"/>
          <w:b/>
          <w:bCs/>
          <w:sz w:val="64"/>
          <w:szCs w:val="64"/>
        </w:rPr>
        <w:t>2566 - 2570)</w:t>
      </w:r>
    </w:p>
    <w:p w:rsidR="00634FA8" w:rsidRPr="00415706" w:rsidRDefault="00634FA8" w:rsidP="00634FA8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2B5524F" wp14:editId="412389C0">
            <wp:simplePos x="0" y="0"/>
            <wp:positionH relativeFrom="column">
              <wp:posOffset>1881505</wp:posOffset>
            </wp:positionH>
            <wp:positionV relativeFrom="paragraph">
              <wp:posOffset>38735</wp:posOffset>
            </wp:positionV>
            <wp:extent cx="2683831" cy="2180838"/>
            <wp:effectExtent l="0" t="0" r="2540" b="0"/>
            <wp:wrapNone/>
            <wp:docPr id="28" name="Picture 2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og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50" cy="2188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FA8" w:rsidRPr="000E146A" w:rsidRDefault="00634FA8" w:rsidP="00634FA8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E146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องค์การบริหารส่วนตำบลท่าขนาน  </w:t>
      </w:r>
    </w:p>
    <w:p w:rsidR="00634FA8" w:rsidRDefault="00634FA8" w:rsidP="00634FA8">
      <w:pPr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 w:rsidRPr="000E146A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อำเภอเชียรใหญ่  จังหวัดนครศรีธรรมราช</w:t>
      </w:r>
    </w:p>
    <w:p w:rsidR="00634FA8" w:rsidRPr="008A60C3" w:rsidRDefault="00634FA8" w:rsidP="00634FA8">
      <w:pPr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:rsidR="00634FA8" w:rsidRDefault="00634FA8" w:rsidP="00634FA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634FA8" w:rsidRPr="008A60C3" w:rsidRDefault="00634FA8" w:rsidP="00634F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60C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634FA8" w:rsidRPr="00DA49BB" w:rsidRDefault="00634FA8" w:rsidP="00634FA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มียุทธศาสตรชาติ </w:t>
      </w:r>
      <w:r w:rsidRPr="00DA49BB">
        <w:rPr>
          <w:rFonts w:ascii="TH SarabunIT๙" w:hAnsi="TH SarabunIT๙" w:cs="TH SarabunIT๙"/>
          <w:sz w:val="32"/>
          <w:szCs w:val="32"/>
        </w:rPr>
        <w:t xml:space="preserve">20 </w:t>
      </w:r>
      <w:r w:rsidRPr="00DA49BB">
        <w:rPr>
          <w:rFonts w:ascii="TH SarabunIT๙" w:hAnsi="TH SarabunIT๙" w:cs="TH SarabunIT๙"/>
          <w:sz w:val="32"/>
          <w:szCs w:val="32"/>
          <w:cs/>
        </w:rPr>
        <w:t>ป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</w:rPr>
        <w:t>(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2561 - 2580)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เปนยุทธศาสตรชาติฉบับแรกของประเทศไทยตามรัฐธรรมนูญแหงราชอาณาจักรไทย ที่จะเปนแนวทางการปฏิบัติเพื่อใหบรรลุผลตามวิสัยทัศนในปพ.ศ.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2580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ภายใตยุทธศาสตรชาติ (พ.ศ.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2561 - 2580) </w:t>
      </w:r>
      <w:r w:rsidRPr="00DA49BB">
        <w:rPr>
          <w:rFonts w:ascii="TH SarabunIT๙" w:hAnsi="TH SarabunIT๙" w:cs="TH SarabunIT๙"/>
          <w:sz w:val="32"/>
          <w:szCs w:val="32"/>
          <w:cs/>
        </w:rPr>
        <w:t>ในประเด็นที่ (</w:t>
      </w:r>
      <w:r w:rsidRPr="00DA49BB">
        <w:rPr>
          <w:rFonts w:ascii="TH SarabunIT๙" w:hAnsi="TH SarabunIT๙" w:cs="TH SarabunIT๙"/>
          <w:sz w:val="32"/>
          <w:szCs w:val="32"/>
        </w:rPr>
        <w:t xml:space="preserve">21)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การตอตานการทุจริตและประพฤติมิชอบ กําหนดเปาหมายไววา ประเทศไทยปลอดการทุจริต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และประพฤติมิชอบ โดยกําหนดตัวช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วัดไววาในปพ.ศ.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2580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ประเทศไทยตองมีคะแนนดัชนีการรับรูการทุจริต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(</w:t>
      </w:r>
      <w:r w:rsidRPr="00DA49BB">
        <w:rPr>
          <w:rFonts w:ascii="TH SarabunIT๙" w:hAnsi="TH SarabunIT๙" w:cs="TH SarabunIT๙"/>
          <w:sz w:val="32"/>
          <w:szCs w:val="32"/>
        </w:rPr>
        <w:t xml:space="preserve">Corruption Perception Index - CPI)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อยูในอันดับ </w:t>
      </w:r>
      <w:r w:rsidRPr="00DA49BB">
        <w:rPr>
          <w:rFonts w:ascii="TH SarabunIT๙" w:hAnsi="TH SarabunIT๙" w:cs="TH SarabunIT๙"/>
          <w:sz w:val="32"/>
          <w:szCs w:val="32"/>
        </w:rPr>
        <w:t xml:space="preserve">1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ใน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20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และ/หรือไดคะแนนไมตํ่ากวา </w:t>
      </w:r>
      <w:r w:rsidRPr="00DA49BB">
        <w:rPr>
          <w:rFonts w:ascii="TH SarabunIT๙" w:hAnsi="TH SarabunIT๙" w:cs="TH SarabunIT๙"/>
          <w:sz w:val="32"/>
          <w:szCs w:val="32"/>
        </w:rPr>
        <w:t xml:space="preserve">73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คะแนน (คะแนนเต็ม </w:t>
      </w:r>
      <w:r w:rsidRPr="00DA49BB">
        <w:rPr>
          <w:rFonts w:ascii="TH SarabunIT๙" w:hAnsi="TH SarabunIT๙" w:cs="TH SarabunIT๙"/>
          <w:sz w:val="32"/>
          <w:szCs w:val="32"/>
        </w:rPr>
        <w:t xml:space="preserve">100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คะแนน) เพื่อใหบรรลุผลดังกลาวจึงไดนําผลการประเมิน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ITA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ไปกําหนดเปนตัวชี้วัดและคาเปาหมายไววาหนวยงานที่เขารวมการประเมิน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ITA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ทั้งหมด (รอยละ </w:t>
      </w:r>
      <w:r w:rsidRPr="00DA49BB">
        <w:rPr>
          <w:rFonts w:ascii="TH SarabunIT๙" w:hAnsi="TH SarabunIT๙" w:cs="TH SarabunIT๙"/>
          <w:sz w:val="32"/>
          <w:szCs w:val="32"/>
        </w:rPr>
        <w:t xml:space="preserve">100)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ตองไดคะแนน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90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คะแนนขึ้นไป โดยในระยะที่ </w:t>
      </w:r>
      <w:r w:rsidRPr="00DA49BB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</w:rPr>
        <w:t>(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2566 - 2570)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ไดกําหนดตัวชี้วัดไววา ในปพ.ศ.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2570 </w:t>
      </w:r>
      <w:r w:rsidRPr="00DA49BB">
        <w:rPr>
          <w:rFonts w:ascii="TH SarabunIT๙" w:hAnsi="TH SarabunIT๙" w:cs="TH SarabunIT๙"/>
          <w:sz w:val="32"/>
          <w:szCs w:val="32"/>
          <w:cs/>
        </w:rPr>
        <w:t>ประเทศไทยตองมีคะแนนดัชนีการรับรูการทุจริต (</w:t>
      </w:r>
      <w:r w:rsidRPr="00DA49BB">
        <w:rPr>
          <w:rFonts w:ascii="TH SarabunIT๙" w:hAnsi="TH SarabunIT๙" w:cs="TH SarabunIT๙"/>
          <w:sz w:val="32"/>
          <w:szCs w:val="32"/>
        </w:rPr>
        <w:t xml:space="preserve">Corruption Perception Index - CPI)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อยูในอันดับ </w:t>
      </w:r>
      <w:r w:rsidRPr="00DA49BB">
        <w:rPr>
          <w:rFonts w:ascii="TH SarabunIT๙" w:hAnsi="TH SarabunIT๙" w:cs="TH SarabunIT๙"/>
          <w:sz w:val="32"/>
          <w:szCs w:val="32"/>
        </w:rPr>
        <w:t xml:space="preserve">1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ใน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43 </w:t>
      </w:r>
      <w:r w:rsidRPr="00DA49BB">
        <w:rPr>
          <w:rFonts w:ascii="TH SarabunIT๙" w:hAnsi="TH SarabunIT๙" w:cs="TH SarabunIT๙"/>
          <w:sz w:val="32"/>
          <w:szCs w:val="32"/>
          <w:cs/>
        </w:rPr>
        <w:t>และ/หรือไดคะแนนไมตํ่ากวา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</w:rPr>
        <w:t xml:space="preserve">57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และหนวยงานที่เขา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รวมการประเมิน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ITA </w:t>
      </w:r>
      <w:r w:rsidRPr="00DA49BB">
        <w:rPr>
          <w:rFonts w:ascii="TH SarabunIT๙" w:hAnsi="TH SarabunIT๙" w:cs="TH SarabunIT๙"/>
          <w:sz w:val="32"/>
          <w:szCs w:val="32"/>
          <w:cs/>
        </w:rPr>
        <w:t>ทั้งหมด</w:t>
      </w:r>
      <w:r w:rsidRPr="00DA49BB">
        <w:rPr>
          <w:rFonts w:ascii="TH SarabunIT๙" w:hAnsi="TH SarabunIT๙" w:cs="TH SarabunIT๙"/>
          <w:sz w:val="32"/>
          <w:szCs w:val="32"/>
        </w:rPr>
        <w:t xml:space="preserve"> (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รอยละ </w:t>
      </w:r>
      <w:r w:rsidRPr="00DA49BB">
        <w:rPr>
          <w:rFonts w:ascii="TH SarabunIT๙" w:hAnsi="TH SarabunIT๙" w:cs="TH SarabunIT๙"/>
          <w:sz w:val="32"/>
          <w:szCs w:val="32"/>
        </w:rPr>
        <w:t xml:space="preserve">100)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ตองไดคะแนน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85 </w:t>
      </w:r>
      <w:r w:rsidRPr="00DA49BB">
        <w:rPr>
          <w:rFonts w:ascii="TH SarabunIT๙" w:hAnsi="TH SarabunIT๙" w:cs="TH SarabunIT๙"/>
          <w:sz w:val="32"/>
          <w:szCs w:val="32"/>
          <w:cs/>
        </w:rPr>
        <w:t>คะแนนขึ้นไป</w:t>
      </w:r>
    </w:p>
    <w:p w:rsidR="00634FA8" w:rsidRDefault="00634FA8" w:rsidP="00634F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A49BB">
        <w:rPr>
          <w:rFonts w:ascii="TH SarabunIT๙" w:hAnsi="TH SarabunIT๙" w:cs="TH SarabunIT๙"/>
          <w:sz w:val="32"/>
          <w:szCs w:val="32"/>
        </w:rPr>
        <w:tab/>
      </w:r>
      <w:r w:rsidRPr="00DA49BB">
        <w:rPr>
          <w:rFonts w:ascii="TH SarabunIT๙" w:hAnsi="TH SarabunIT๙" w:cs="TH SarabunIT๙"/>
          <w:sz w:val="32"/>
          <w:szCs w:val="32"/>
          <w:cs/>
        </w:rPr>
        <w:t>โดยองคกรปกครองสวนทองถิ่น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เปนหนวยงานที่มีความสําคัญยิ่งในการขับเคลื่อนยุทธศาสตรชาติ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DA49BB">
        <w:rPr>
          <w:rFonts w:ascii="TH SarabunIT๙" w:hAnsi="TH SarabunIT๙" w:cs="TH SarabunIT๙"/>
          <w:sz w:val="32"/>
          <w:szCs w:val="32"/>
          <w:cs/>
        </w:rPr>
        <w:t>ปจจุบัน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มีองคกรปกครองสวนทองถิ่น จํานวน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</w:rPr>
        <w:t xml:space="preserve">7,850 </w:t>
      </w:r>
      <w:r w:rsidRPr="00DA49BB">
        <w:rPr>
          <w:rFonts w:ascii="TH SarabunIT๙" w:hAnsi="TH SarabunIT๙" w:cs="TH SarabunIT๙"/>
          <w:sz w:val="32"/>
          <w:szCs w:val="32"/>
          <w:cs/>
        </w:rPr>
        <w:t>แหง</w:t>
      </w:r>
      <w:r w:rsidRPr="00DA49BB">
        <w:rPr>
          <w:rFonts w:ascii="TH SarabunIT๙" w:hAnsi="TH SarabunIT๙" w:cs="TH SarabunIT๙"/>
          <w:sz w:val="32"/>
          <w:szCs w:val="32"/>
        </w:rPr>
        <w:t xml:space="preserve"> 1 </w:t>
      </w:r>
      <w:r w:rsidRPr="00DA49BB">
        <w:rPr>
          <w:rFonts w:ascii="TH SarabunIT๙" w:hAnsi="TH SarabunIT๙" w:cs="TH SarabunIT๙"/>
          <w:sz w:val="32"/>
          <w:szCs w:val="32"/>
          <w:cs/>
        </w:rPr>
        <w:t>ซึ่งองคกรปกครองสวนทองถิ่นเปนหนวยงานของรัฐ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49BB">
        <w:rPr>
          <w:rFonts w:ascii="TH SarabunIT๙" w:hAnsi="TH SarabunIT๙" w:cs="TH SarabunIT๙"/>
          <w:sz w:val="32"/>
          <w:szCs w:val="32"/>
          <w:cs/>
        </w:rPr>
        <w:t>ภายใตโครงสราง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การจัดระเบียบบริหารราชการตามหลักการกระจายอํานาจการปกครอง ที่มุงเนนการ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กระจายอํานาจจาก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สวนกลางลงสู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ทองถิ่นและเปนกลไกหนึ่ง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ในการสงเสริมการปกครองในระบอบประชาธิปไตย เปนหนวยงานหลักในการจัดทําบริการสาธารณะและกิจกรรมสาธารณะ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เพื่อประโยชนของประชาชนในทองถิ่น ถือเปนกลไกสําคัญ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ในการพัฒนาทองถิ่นซึ่งนําไปสูการพัฒนาทั่วทั้งประเทศ หากองคกรปกครองสวนทองถิ่นปราศจากการทุจริต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DA49BB">
        <w:rPr>
          <w:rFonts w:ascii="TH SarabunIT๙" w:hAnsi="TH SarabunIT๙" w:cs="TH SarabunIT๙"/>
          <w:sz w:val="32"/>
          <w:szCs w:val="32"/>
          <w:cs/>
        </w:rPr>
        <w:t>นําเงินงบประมาณมาพัฒนาทองถิ่น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ของตนเอง พัฒนาเพื่อประโยชนสุขของประชาชนอยางแทจริงแลว ประเทศชาติก็จะมีความเจริญกาวหนาทัดเทียมนานาอารยะประเทศ </w:t>
      </w:r>
    </w:p>
    <w:p w:rsidR="00634FA8" w:rsidRPr="00DA49BB" w:rsidRDefault="00634FA8" w:rsidP="00634FA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49B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 xml:space="preserve">กงาน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 ป.ป.ช.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ดำาเน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งเสร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มให</w:t>
      </w:r>
      <w:r>
        <w:rPr>
          <w:rFonts w:ascii="TH SarabunIT๙" w:hAnsi="TH SarabunIT๙" w:cs="TH SarabunIT๙" w:hint="cs"/>
          <w:sz w:val="32"/>
          <w:szCs w:val="32"/>
          <w:cs/>
        </w:rPr>
        <w:t>้ผู้บริหาร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องคกรปกครองสวนทองถิ่น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ไดแสดงเจตจํานงทางการเมืองในการตอตานการทุจริตอยางเห็นชัดเปนรูปธรรม ดวยการจัดทําแผนปฏิบัติการปองกันการทุจริต และนําแผนไปสูการปฏิบัติอยางเปนรูปธรรมตั้ง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แต่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ชวงปพ.ศ.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2561 - 2565 </w:t>
      </w:r>
      <w:r w:rsidRPr="00DA49BB">
        <w:rPr>
          <w:rFonts w:ascii="TH SarabunIT๙" w:hAnsi="TH SarabunIT๙" w:cs="TH SarabunIT๙"/>
          <w:sz w:val="32"/>
          <w:szCs w:val="32"/>
          <w:cs/>
        </w:rPr>
        <w:t>เพื่อใหองคกรปกครองสวนทองถิ่นบริหารงานดวยความ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A49BB">
        <w:rPr>
          <w:rFonts w:ascii="TH SarabunIT๙" w:hAnsi="TH SarabunIT๙" w:cs="TH SarabunIT๙"/>
          <w:sz w:val="32"/>
          <w:szCs w:val="32"/>
          <w:cs/>
        </w:rPr>
        <w:t>โปรงใส มีความเขมแข็งในการบริหารราชการตามหลักการบริหารกิจการบานเมืองที่ดีหรือหลักธรรมาภิบาล บังเกิด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ประโยชนสุขแกประชาชน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อันเปนการยกระดับมาตรฐานในการปองกันการทุจริตใหครอบคลุมพื้นที่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DA49BB">
        <w:rPr>
          <w:rFonts w:ascii="TH SarabunIT๙" w:hAnsi="TH SarabunIT๙" w:cs="TH SarabunIT๙"/>
          <w:sz w:val="32"/>
          <w:szCs w:val="32"/>
          <w:cs/>
        </w:rPr>
        <w:t>ทั่ว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ทั้งประเทศ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ดวยการสรางกลไกในการปองกันการทุจริตขึ้นในองคกรปกครองสวนทองถิ่นสํานักงาน ป.ป.ช.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มุงสงเสริมใหองคกรปกครองสวนทองถิ่นบริหารงานตามหลักธรรมาภิบาลอยางตอเนื่องควบคูไปกับการปองกันการทุจริต จึงไดดําเนินการจัดทําคูมือ </w:t>
      </w:r>
      <w:r w:rsidRPr="00DA49BB">
        <w:rPr>
          <w:rFonts w:ascii="TH SarabunIT๙" w:hAnsi="TH SarabunIT๙" w:cs="TH SarabunIT๙"/>
          <w:sz w:val="32"/>
          <w:szCs w:val="32"/>
        </w:rPr>
        <w:t>“</w:t>
      </w:r>
      <w:r w:rsidRPr="00DA49BB">
        <w:rPr>
          <w:rFonts w:ascii="TH SarabunIT๙" w:hAnsi="TH SarabunIT๙" w:cs="TH SarabunIT๙"/>
          <w:sz w:val="32"/>
          <w:szCs w:val="32"/>
          <w:cs/>
        </w:rPr>
        <w:t>แผนปฏิบัติการปองกันการทุจริตเพื่อยกระดับคุณธรรมและความโปรงใสสําหรับ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องคกรปกครองสวนทองถิ่น (พ.ศ.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2566 - 2570)”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เพื่อเปนเครื่องมือใหองคกรปกครองสวนทองถิ่นใชประกอบการจัดทําแผนปฏิบัติการ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ปองกันการทุจริตและนําไปสูการปฏิบัติใหมีประสิทธิภาพโดยไดพัฒนา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9BB">
        <w:rPr>
          <w:rFonts w:ascii="TH SarabunIT๙" w:hAnsi="TH SarabunIT๙" w:cs="TH SarabunIT๙"/>
          <w:sz w:val="32"/>
          <w:szCs w:val="32"/>
          <w:cs/>
        </w:rPr>
        <w:t>กรอบการจัดทําแผนปฏิบัติการปองกันการทุจริตเพื่อยกระดับคุณธรรมและความ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โปรงใสสําหรับองคกรปกครองสวนทองถิ่น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(พ.ศ.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2566 - 2570)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โดยนําหลักธรรมา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A49BB">
        <w:rPr>
          <w:rFonts w:ascii="TH SarabunIT๙" w:hAnsi="TH SarabunIT๙" w:cs="TH SarabunIT๙"/>
          <w:sz w:val="32"/>
          <w:szCs w:val="32"/>
          <w:cs/>
        </w:rPr>
        <w:t>ภิบาลสําหรับองคกรปกครองสวนทองถิ่นเปนกลไกในการพัฒนากรอบการ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49BB">
        <w:rPr>
          <w:rFonts w:ascii="TH SarabunIT๙" w:hAnsi="TH SarabunIT๙" w:cs="TH SarabunIT๙"/>
          <w:sz w:val="32"/>
          <w:szCs w:val="32"/>
          <w:cs/>
        </w:rPr>
        <w:t>จัดทําแผนปฏิบัติการปองกันการทุจริตสําหรับองคกรปกครองสวนทองถิ่น รวมถึงใหสอดคลองกับกรอบการ</w:t>
      </w:r>
      <w:r w:rsidRPr="00DA49BB">
        <w:rPr>
          <w:rFonts w:ascii="TH SarabunIT๙" w:hAnsi="TH SarabunIT๙" w:cs="TH SarabunIT๙"/>
          <w:sz w:val="32"/>
          <w:szCs w:val="32"/>
          <w:cs/>
        </w:rPr>
        <w:lastRenderedPageBreak/>
        <w:t>ประเมินคุณธรรมและความโปรงใสในการดําเนินงานของ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A49BB">
        <w:rPr>
          <w:rFonts w:ascii="TH SarabunIT๙" w:hAnsi="TH SarabunIT๙" w:cs="TH SarabunIT๙"/>
          <w:sz w:val="32"/>
          <w:szCs w:val="32"/>
          <w:cs/>
        </w:rPr>
        <w:t>หนวยงานภาครัฐ (</w:t>
      </w:r>
      <w:r w:rsidRPr="00DA49BB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Pr="00DA49BB">
        <w:rPr>
          <w:rFonts w:ascii="TH SarabunIT๙" w:hAnsi="TH SarabunIT๙" w:cs="TH SarabunIT๙"/>
          <w:sz w:val="32"/>
          <w:szCs w:val="32"/>
          <w:cs/>
        </w:rPr>
        <w:t>เพื่อใหบรรลุคา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เปาหมายของแผนแมบทฯ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ที่กําหนดไว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วาในปพ.ศ. </w:t>
      </w:r>
      <w:r w:rsidRPr="00DA49BB">
        <w:rPr>
          <w:rFonts w:ascii="TH SarabunIT๙" w:hAnsi="TH SarabunIT๙" w:cs="TH SarabunIT๙"/>
          <w:sz w:val="32"/>
          <w:szCs w:val="32"/>
        </w:rPr>
        <w:t xml:space="preserve">2570 </w:t>
      </w:r>
      <w:r w:rsidRPr="00DA49BB">
        <w:rPr>
          <w:rFonts w:ascii="TH SarabunIT๙" w:hAnsi="TH SarabunIT๙" w:cs="TH SarabunIT๙"/>
          <w:sz w:val="32"/>
          <w:szCs w:val="32"/>
          <w:cs/>
        </w:rPr>
        <w:t>หนวยงานที่เขา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รวมการประเมิน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ITA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ทั้งหมด (รอยละ </w:t>
      </w:r>
      <w:r w:rsidRPr="00DA49BB">
        <w:rPr>
          <w:rFonts w:ascii="TH SarabunIT๙" w:hAnsi="TH SarabunIT๙" w:cs="TH SarabunIT๙"/>
          <w:sz w:val="32"/>
          <w:szCs w:val="32"/>
        </w:rPr>
        <w:t xml:space="preserve">100)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ตองไดคะแนน </w:t>
      </w:r>
      <w:r w:rsidRPr="00DA49BB">
        <w:rPr>
          <w:rFonts w:ascii="TH SarabunIT๙" w:hAnsi="TH SarabunIT๙" w:cs="TH SarabunIT๙"/>
          <w:sz w:val="32"/>
          <w:szCs w:val="32"/>
        </w:rPr>
        <w:t xml:space="preserve">85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คะแนนขึ้นไป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องค์การบริหารส่วนตำบลท่าขนานจึงได้จัดทำแผน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ปฏิบัติการปองกันการทุจริตเพื่อยกระดับคุณธรรมและความโปรงใสสําหรับองคกรปกครองสวนทองถิ่น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49BB">
        <w:rPr>
          <w:rFonts w:ascii="TH SarabunIT๙" w:hAnsi="TH SarabunIT๙" w:cs="TH SarabunIT๙"/>
          <w:sz w:val="32"/>
          <w:szCs w:val="32"/>
          <w:cs/>
        </w:rPr>
        <w:t xml:space="preserve">(พ.ศ. </w:t>
      </w:r>
      <w:r w:rsidRPr="00DA49BB">
        <w:rPr>
          <w:rFonts w:ascii="TH SarabunIT๙" w:hAnsi="TH SarabunIT๙" w:cs="TH SarabunIT๙"/>
          <w:sz w:val="32"/>
          <w:szCs w:val="32"/>
        </w:rPr>
        <w:t>2566 - 2570)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634FA8" w:rsidRPr="00DA49BB" w:rsidRDefault="00634FA8" w:rsidP="00634F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DA49BB">
        <w:rPr>
          <w:rFonts w:ascii="TH SarabunIT๙" w:hAnsi="TH SarabunIT๙" w:cs="TH SarabunIT๙"/>
          <w:sz w:val="32"/>
          <w:szCs w:val="32"/>
          <w:cs/>
        </w:rPr>
        <w:t>นักงานปลัด</w:t>
      </w:r>
    </w:p>
    <w:p w:rsidR="00634FA8" w:rsidRPr="00DA49BB" w:rsidRDefault="00634FA8" w:rsidP="00634F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งานนิติการ</w:t>
      </w:r>
    </w:p>
    <w:p w:rsidR="00634FA8" w:rsidRPr="00DA49BB" w:rsidRDefault="00634FA8" w:rsidP="00634F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9B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เขา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634FA8" w:rsidRDefault="00634FA8" w:rsidP="00634FA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4FA8" w:rsidRDefault="00634FA8" w:rsidP="00634FA8">
      <w:pPr>
        <w:rPr>
          <w:rFonts w:ascii="TH SarabunIT๙" w:hAnsi="TH SarabunIT๙" w:cs="TH SarabunIT๙"/>
          <w:sz w:val="32"/>
          <w:szCs w:val="32"/>
        </w:rPr>
      </w:pPr>
    </w:p>
    <w:p w:rsidR="00593234" w:rsidRPr="00593234" w:rsidRDefault="00593234" w:rsidP="0059323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</w:t>
      </w: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634FA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1719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634FA8" w:rsidRDefault="00634FA8" w:rsidP="00634FA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หน้า</w:t>
      </w:r>
    </w:p>
    <w:p w:rsidR="00634FA8" w:rsidRDefault="00634FA8" w:rsidP="00634FA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บทนำ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17190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634FA8" w:rsidRDefault="00634FA8" w:rsidP="00634FA8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</w:p>
    <w:p w:rsidR="00634FA8" w:rsidRDefault="00634FA8" w:rsidP="00634FA8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:rsidR="00634FA8" w:rsidRDefault="00634FA8" w:rsidP="00634FA8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</w:p>
    <w:p w:rsidR="00634FA8" w:rsidRDefault="00634FA8" w:rsidP="00634FA8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634FA8" w:rsidRDefault="00634FA8" w:rsidP="00634FA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74E2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2  แผนปฏิบัติการป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้องกันการทุจริตสี่ปี  (พ.ศ. 2566</w:t>
      </w:r>
      <w:r w:rsidRPr="00174E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74E2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</w:t>
      </w:r>
      <w:r w:rsidRPr="00174E2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34E66">
        <w:rPr>
          <w:rFonts w:ascii="TH SarabunIT๙" w:hAnsi="TH SarabunIT๙" w:cs="TH SarabunIT๙" w:hint="cs"/>
          <w:sz w:val="32"/>
          <w:szCs w:val="32"/>
          <w:cs/>
        </w:rPr>
        <w:t>มิติที่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การสร้างวัฒนธรรมสุจริต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8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2  การบริหารราชการ ด้วยความโปร่งใส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9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3  การส่งเสริมบทบาทและการมีส่วนร่วมของภาคประชาชน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4  การยกระดับกลไกในการตรวจสอบการดำเนินงานองค์กรปกครองส่วนท้องถิ่น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12</w:t>
      </w:r>
    </w:p>
    <w:p w:rsidR="00634FA8" w:rsidRDefault="00634FA8" w:rsidP="00634FA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35B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รายละเอียดโครงการ/กิจกรรม/มาตรการ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34E66">
        <w:rPr>
          <w:rFonts w:ascii="TH SarabunIT๙" w:hAnsi="TH SarabunIT๙" w:cs="TH SarabunIT๙" w:hint="cs"/>
          <w:sz w:val="32"/>
          <w:szCs w:val="32"/>
          <w:cs/>
        </w:rPr>
        <w:t>มิติที่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การสร้างวัฒนธรรมสุจริต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4FA8" w:rsidRDefault="00634FA8" w:rsidP="00634F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-</w:t>
      </w:r>
      <w:r w:rsidRPr="00AE15D7">
        <w:rPr>
          <w:rFonts w:ascii="TH SarabunIT๙" w:hAnsi="TH SarabunIT๙" w:cs="TH SarabunIT๙"/>
          <w:sz w:val="32"/>
          <w:szCs w:val="32"/>
          <w:cs/>
        </w:rPr>
        <w:t>โครงการพัฒนาความรู้ด้านกฎหมายและระเบียบที่เกี่ยวข้องกับการปฏิบัติงาน</w:t>
      </w:r>
      <w:r w:rsidRPr="00AE15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4FA8" w:rsidRPr="00AE15D7" w:rsidRDefault="00634FA8" w:rsidP="00634F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E15D7">
        <w:rPr>
          <w:rFonts w:ascii="TH SarabunIT๙" w:hAnsi="TH SarabunIT๙" w:cs="TH SarabunIT๙"/>
          <w:sz w:val="32"/>
          <w:szCs w:val="32"/>
          <w:cs/>
        </w:rPr>
        <w:t>สำหรับบุคลากรองค์กรปกครองส่วนท้องถิ่น</w:t>
      </w:r>
      <w:r w:rsidRPr="00AE15D7">
        <w:rPr>
          <w:rFonts w:ascii="TH SarabunIT๙" w:hAnsi="TH SarabunIT๙" w:cs="TH SarabunIT๙"/>
          <w:sz w:val="32"/>
          <w:szCs w:val="32"/>
        </w:rPr>
        <w:t xml:space="preserve"> </w:t>
      </w:r>
      <w:r w:rsidRPr="00AE15D7">
        <w:rPr>
          <w:rFonts w:ascii="TH SarabunIT๙" w:hAnsi="TH SarabunIT๙" w:cs="TH SarabunIT๙"/>
          <w:sz w:val="32"/>
          <w:szCs w:val="32"/>
          <w:cs/>
        </w:rPr>
        <w:t>ผู้บริหารและสมาชิกสภาท้องถิ่น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</w:t>
      </w:r>
      <w:r w:rsidRPr="00AE15D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ผู้บริหารและสมาชิกสภาท้องถิ่น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</w:t>
      </w:r>
      <w:r w:rsidRPr="00AE15D7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ส่งเสริมการปฏิบัติงานตามประมวลจริยธรรม</w:t>
      </w:r>
    </w:p>
    <w:p w:rsidR="00634FA8" w:rsidRPr="00AE15D7" w:rsidRDefault="00634FA8" w:rsidP="00634FA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E15D7">
        <w:rPr>
          <w:rFonts w:ascii="TH SarabunIT๙" w:hAnsi="TH SarabunIT๙" w:cs="TH SarabunIT๙"/>
          <w:sz w:val="32"/>
          <w:szCs w:val="32"/>
        </w:rPr>
        <w:t>4.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โครงการป้องกันผลประโยชน์ทับซ้อน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โครงการส่งเสริมการบริหารงานตามหลักธรรมาภิบาลเพื่อป้องกันการทุจริต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ฝึกอบรมการส่งเสริมคุณธรรมจริยธรรมบุคลากรองค์กรปกครองส่วนท้องถิ่นเพื่อเสริมสร้างวัฒนธรรมองค์กรสุจริต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โครงการเสริมสร้างองค์ความรู้ด้านการต่อต้านการทุจริต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โครงการเสริมสร้างค่านิยมต่อต้านการทุจริต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ยกย่องเชิดชูเกียรติหน่วยงานและบุคคลที่ประพฤติปฏิบัติตนให้เป็นที่ประจักษ์</w:t>
      </w:r>
    </w:p>
    <w:p w:rsidR="00634FA8" w:rsidRPr="00AE15D7" w:rsidRDefault="00634FA8" w:rsidP="00634FA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โครงการสร้างภูมิคุ้มกันทางสังคมให้เด็กและเยาวชน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2  การบริหารราชการ ด้วยความโปร่งใส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มาตรการปรับปรุงและพัฒนาศูนย์ข้อมูลข่าวสารเพื่อเผยแพร่ข้อมูลข่าวสารแก่ประชาชน</w:t>
      </w:r>
    </w:p>
    <w:p w:rsidR="00634FA8" w:rsidRPr="00595973" w:rsidRDefault="00634FA8" w:rsidP="00634F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โครงการเสริมสร้างความโปร่งใสในการบริหารงบประมาณ</w:t>
      </w:r>
    </w:p>
    <w:p w:rsidR="00634FA8" w:rsidRPr="00595973" w:rsidRDefault="00634FA8" w:rsidP="00634FA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มาตรการเปิดเผยข้อมูลสาธารณะ</w:t>
      </w:r>
      <w:r w:rsidRPr="005959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และกำกับติดตามการเผยแพร่ข้อมูลสาธารณะ</w:t>
      </w:r>
    </w:p>
    <w:p w:rsidR="00634FA8" w:rsidRDefault="00634FA8" w:rsidP="00634FA8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มาตรการแสดงเจตนารมณ์ในการนำหลักคุณธรรมมาใช้ในการบริหารงานของผู้บริหาร</w:t>
      </w:r>
      <w:r w:rsidRPr="0059597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95973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บริหารส่วนตำบลท่าขนาน 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ด้วยการจัดทำแผนปฏิบัติการป้องกันการทุจริตเพื่อยกระดับคุณธรรมและความโปร่งใส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</w:t>
      </w:r>
      <w:r w:rsidRPr="00595973">
        <w:rPr>
          <w:rFonts w:ascii="TH SarabunIT๙" w:hAnsi="TH SarabunIT๙" w:cs="TH SarabunIT๙"/>
          <w:color w:val="000000"/>
          <w:sz w:val="32"/>
          <w:szCs w:val="32"/>
        </w:rPr>
        <w:t xml:space="preserve"> NO Gift Policy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โครงการเสริมสร้างวัฒนธรรมการให้บริการอย่างเท่าเทียมกัน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มาตรการส่งเสริมคุณธรรมและความโปร่งใส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มาตรการการสร้างความโปร่งใสในการบริหารงานบุคคล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มาตรการจัดทำแผนปฏิบัติการป้องกันการทุจริตเพื่อยกระดับคุณธรรมและความโปร่งใส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</w:t>
      </w:r>
      <w:r w:rsidRPr="005959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จัดทำข้อตกลงการปฏิบัติราชการตามหลักธรรมาภิบาล</w:t>
      </w:r>
    </w:p>
    <w:p w:rsidR="00634FA8" w:rsidRPr="00595973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โครงการจัดทำคู่มือสำหรับประชาชนผ่านสื่ออิเล็กทรอนิกส์</w:t>
      </w:r>
    </w:p>
    <w:p w:rsidR="00634FA8" w:rsidRDefault="00634FA8" w:rsidP="00634FA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595973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มาตรการออกคำสั่งมอบหมายของ</w:t>
      </w:r>
      <w:r w:rsidRPr="00595973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องค์การบริหารส่วนตำบลท่าขนาน</w:t>
      </w:r>
      <w:r w:rsidRPr="00595973">
        <w:rPr>
          <w:rFonts w:ascii="TH SarabunIT๙" w:hAnsi="TH SarabunIT๙" w:cs="TH SarabunIT๙"/>
          <w:sz w:val="32"/>
          <w:szCs w:val="32"/>
        </w:rPr>
        <w:t>.</w:t>
      </w:r>
      <w:r w:rsidRPr="0059597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3  การส่งเสริมบทบาทและการมีส่วนร่วมของภาคประชาชน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34FA8" w:rsidRPr="00AE15D7" w:rsidRDefault="00634FA8" w:rsidP="00634FA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โครงการจัดเวทีประชาคม</w:t>
      </w:r>
    </w:p>
    <w:p w:rsidR="00634FA8" w:rsidRPr="00AE15D7" w:rsidRDefault="00634FA8" w:rsidP="00634FA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มาตรการจัดการเรื่องราวร้องทุกข์</w:t>
      </w:r>
      <w:r w:rsidRPr="00AE15D7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</w:t>
      </w:r>
    </w:p>
    <w:p w:rsidR="00634FA8" w:rsidRPr="00AE15D7" w:rsidRDefault="00634FA8" w:rsidP="00634FA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กิจกรรมส่งเสริมชุมชนเฝ้าระวังการทุจริต</w:t>
      </w:r>
    </w:p>
    <w:p w:rsidR="00634FA8" w:rsidRPr="00AE15D7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4FA8" w:rsidRDefault="00634FA8" w:rsidP="00634F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4  การยกระดับกลไกในการตรวจสอบการดำเนินงานองค์กรปกครองส่วนท้องถิ่น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34FA8" w:rsidRPr="00AE15D7" w:rsidRDefault="00634FA8" w:rsidP="00634FA8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โครงการจัดทำแผนการตรวจสอบภายในประจำปี</w:t>
      </w:r>
    </w:p>
    <w:p w:rsidR="00634FA8" w:rsidRPr="00AE15D7" w:rsidRDefault="00634FA8" w:rsidP="00634F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กิจกรรมติดตามประเมินผลการควบคุมภายใน</w:t>
      </w:r>
    </w:p>
    <w:p w:rsidR="00634FA8" w:rsidRPr="00AE15D7" w:rsidRDefault="00634FA8" w:rsidP="00634F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มาตรการบริหารจัดการความเสี่ยงการทุจริต</w:t>
      </w:r>
    </w:p>
    <w:p w:rsidR="00634FA8" w:rsidRPr="00AE15D7" w:rsidRDefault="00634FA8" w:rsidP="00634F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15D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มาตรการจัดการในกรณีได้ทราบ</w:t>
      </w:r>
      <w:r w:rsidRPr="00AE15D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หรือรับแจ้ง</w:t>
      </w:r>
      <w:r w:rsidRPr="00AE15D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หรือตรวจสอบพบการทุจริต</w:t>
      </w:r>
    </w:p>
    <w:p w:rsidR="00634FA8" w:rsidRPr="00AE15D7" w:rsidRDefault="00634FA8" w:rsidP="00634F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15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-</w:t>
      </w:r>
      <w:r w:rsidRPr="00AE15D7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มาตรการจัดให้มีระบบและช่องทางการรับเรื่องร้องเรียนเกี่ยวกับการทุจริต</w:t>
      </w:r>
    </w:p>
    <w:p w:rsidR="00634FA8" w:rsidRDefault="00634FA8" w:rsidP="00634FA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634FA8" w:rsidRDefault="00634FA8" w:rsidP="00634FA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4FA8" w:rsidRDefault="00634FA8" w:rsidP="008269E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8269E1" w:rsidRPr="008269E1" w:rsidRDefault="008269E1" w:rsidP="008269E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8269E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 ๑</w:t>
      </w:r>
    </w:p>
    <w:p w:rsidR="008269E1" w:rsidRPr="008269E1" w:rsidRDefault="008269E1" w:rsidP="008269E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69E1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๑. การวิเคราะห์ความเสี่ยงในการเกิดการทุจริตในองค์กรปกครองส่วนท้องถิ่น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ปัญหาการเกิดการทุจริตในหน่วยงานภาครัฐเป็นปัญหาสำคัญอย่างยิ่งในสังคมซึ่งรัฐบาลได้ให้ความสำคัญในการแก้ไขปัญหาการทุจริตคอรัปชั่นเป็นวาระแห่งชาติโดยคณะรัฐมนตรีได้มีมติเมื่อวันที่  ๑๑  ตุลาคม  ๒๕๕๙  เห็นชอบร่างยุทธศาสตร์ชาติว่าด้วยการป้องกันและปราบปรามการทุจริต  ระยะที่  ๓  (พ.ศ. ๒๕๖๐ </w:t>
      </w:r>
      <w:r w:rsidRPr="00E05DDA">
        <w:rPr>
          <w:rFonts w:ascii="TH SarabunIT๙" w:hAnsi="TH SarabunIT๙" w:cs="TH SarabunIT๙"/>
          <w:sz w:val="32"/>
          <w:szCs w:val="32"/>
          <w:cs/>
        </w:rPr>
        <w:t>–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 ๒๕๖๔)  และให้หน่วยงานภาครัฐแปลงแนวทางและมาตรการตามยุทธศาสตร์ชาติฯไปสู่การปฏิบัติโดยกำหนดไว้ในแผนปฏิบัติราชการ  ๔  ปี  และแผนปฏิบัติราชการประจำปีตามที่  ป.ป.ช.เสนอ  โดยให้หน่วยงานภาครัฐดำเนินการโดยคำนึงถึงความสอดคล้องกับยุทธศาสตร์ชาติ  ๒๐  ปีและแผนปฏิรูปประเทศด้านต่างๆ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จากข้อมูลสถิติการกล่าวหาเจ้าหน้าที่ของรัฐในสังกัดองค์กรปกครองส่วนท้องถิ่นว่ากระทำผิดของสำนักงานป้องกันและปราบปรามการทุจริตแห่งชาติ ตั้งแต่ปี พ.ศ. ๒๕๔๓ </w:t>
      </w:r>
      <w:r w:rsidRPr="00E05DDA">
        <w:rPr>
          <w:rFonts w:ascii="TH SarabunIT๙" w:hAnsi="TH SarabunIT๙" w:cs="TH SarabunIT๙"/>
          <w:sz w:val="32"/>
          <w:szCs w:val="32"/>
          <w:cs/>
        </w:rPr>
        <w:t>–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 พ.ศ. ๒๕๕๐ รวม ๘ ปี พบว่า บุคลากรขององค์กรปกครองส่วนท้องถิ่น ได้แก่ ผู้บริหารท้องถิ่น สมาชิกสภาท้องถิ่น  พนักงานส่วนท้องถิ่น  ถูกกล่าวหาว่ากระทำการทุจริตรวมทั้งสิ้น  ๕,๕๐๘  เรื่อง และมีผู้ถูกกล่าวหาจำนวน  ๙,๔๖๗  ราย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สภาพหรือลักษณะปัญหาของการทุจริตในองค์กรปกครองส่วนท้องถิ่น จำแนกได้ดังนี้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(๑) สภาพหรือลักษณะปัญหาที่เกิดจากการทุจริตด้านงบประมาณ การทำบัญชี การจัดซื้อจัดจ้างและการเงินการคลัง ส่วนใหญ่เกิดจากสาเหตุที่องค์กรปกครองส่วนท้องถิ่นละเลยไม่ปฏิบัติหรือไม่ทำตามระเบียบฯ  เช่น ไม่ทำทะเบียนยืมเงิน  ไม่ทำบัญชีคุมรายรับรายจ่ายพัสดุให้เป็นปัจจุบัน  ไม่มีการทำหลักฐานในการเบิกจ่ายพัสดุ  ไม่มีการทำการลงบัญชีรายรับรายจ่าย  ไม่มีการทำรายงานแสดงรายรับรายจ่ายและงบทดลองเป็นรายเดือน  ไม่มีการแต่งตั้งเจ้าหน้าที่ตรวจรับพัสดุ  ตรวจสอบพัสดุ  และเจ้าหน้าที่ตรวจสอบพัสดุประจำปี ไม่จัดให้มีการแต่งตั้งผู้แทนชุมชนหรือผู้แทนประชาคมเป็นคณะกรรมการตรวจรับพัสดุ หรือจัดให้มีคนเดิมๆแต่งตั้งเป็นคณะกรรมการตรวจงานจ้าง  สมาชิกสภาท้องถิ่นหรือผู้บริหารท้องถิ่นมีญาติมารับเหมาในการจัดซื้อจัดจ้าง หรือประชาชนที่ได้รับการแต่งตั้งคณะกรรมการจัดซื้อจัดจ้าง  ตรวจรับงานจ้าง ไม่เป็นที่ยอมรับของประชาชน เป็นต้น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(๒)  สภาพหรือลักษณะปัญหาของการทุจริตที่เกิดจากตัวบุคคล  โดยเฉพาะผู้บริหารท้องถิ่นและสมาชิกสภาท้องถิ่นบางส่วนมีญาติหรือพวกพ้องมาเป็นผ</w:t>
      </w:r>
      <w:r w:rsidR="00E05DDA">
        <w:rPr>
          <w:rFonts w:ascii="TH SarabunIT๙" w:hAnsi="TH SarabunIT๙" w:cs="TH SarabunIT๙" w:hint="cs"/>
          <w:sz w:val="32"/>
          <w:szCs w:val="32"/>
          <w:cs/>
        </w:rPr>
        <w:t>ู้รับเหมา การจัดซื้อจัดจ้างเอื้อ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ประโยชน์ให้พวกพ้องหรือญาติของตัวเอง เช่น  บุคคลที่เป็นพนักงานท้องถิ่นกับผู้บริหารท้องถิ่นบางส่วนใช้ตำแหน่งของตนแสวงหาประโยชน์  บุคลากรขององค์กรปกครองส่วนท้องถิ่นมีการเก็บรายได้แล้วไม่ส่ง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lastRenderedPageBreak/>
        <w:t>คลังหรือว่ามีการแก้ไขหลักฐานการเงิน  หรือ บุคลากรและผู้บริหารท้องถิ่นบางส่วนมีการจ่ายเงินของการคลังโดยไม่มีหลักฐาน</w:t>
      </w:r>
    </w:p>
    <w:p w:rsidR="004B59C5" w:rsidRDefault="008269E1" w:rsidP="008269E1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269E1" w:rsidRPr="00E05DDA" w:rsidRDefault="008269E1" w:rsidP="004B59C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(๓)  สภาพหรือลักษณะปัญหาของการทุจริตที่เกิดจากช่องว่างของระเบียบและกฎหมาย 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โครงสร้างองค์กรปกครองส่วนท้องถิ่นตามกฎหมายให้ผู้บริหารท้องถิ่นมีความเข้มแข็งเพื่อให้อยู่ในตำแหน่งตลอดปี  ๔  ซึ่งในกรณีที่สมาชิกสภาท้องถิ่นเป็นทีมเดียวกับผู้บริหารองค์กรปกครองส่วนท้องถิ่นทั้งหมดก็จะเป็นช่องทางให้ทุจริตได้  เพราะระบบถ่วงดุลขาดความเข้มแข็ง 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(๔)  สภาพหรือลักษณะปัญหาการทุจริตที่เกิดการขาดความรู้ความเข้าใจและขาดคุณธรรมจริยธรรม  ผู้บริหารท้องถิ่นและเจ้าหน้าที่ขององค์กรปกครองส่วนท้องถิ่นขาดความรู้ความเข้าใจในหลักการบริหารท้องถิ่น  ข้อกฎหมาย  กฎระเบียบ ข้อบังคับ คำสั่งต่างๆทำให้ปฏิบัติเกี่ยวกับระเบียบผิดพลาดได้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(๕)  สภาพปัญหาหรือลักษณะปัญหาของการทุจริตที่เกิดจากขาดการประชาสัมพันธ์ให้ประชาชนทราบ  องค์กรปกครองส่วนท้องถิ่นไม่ชี้แจงประชาสัมพันธ์เกี่ยวกับข้อมูลข่าวสารขององค์กรปกครองส่วนท้องถิ่นต่างๆให้ประชาชนทราบ  เช่น  ไม่แจ้งงบประมาณขององค์กรปกครองส่วนท้องถิ่น และไม่ส่งข่าวสารทางราชการให้ประชาชน ไม่มีการประกาศในช่องทางการสื่อสารให้ประชาชนทราบในการดำเนินงานโครงการกิจกรรมต่างๆ ไม่มีการประกาศการดำเนินกิจกรรมและงบประมาณให้ชาวบ้านทราบ  บุคลากรในองค์กรปกครองส่วนท้องถิ่นไม่ทราบว่าปัจจุบันมีเงินงบประมาณหรือเงินในบัญชีมีจำนวนเท่าไร  เป็นต้น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(๖) 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(๗)  สภาพหรือลักษณะปัญหาของการทุจริตที่เกิดจากอำนาจ  บารมี  อิทธิพล  โดยเฉพาะอิทธิพลหรืออำนาจของฝ่ายการเมืองที่ครอบงำหรือสามารถให้คุณให้โทษต่อเจ้าหน้าที่หรือข้าราชการท้องถิ่น ตลอดจนการใช้อิทธิพลข่มขู่หรือกีดกันผู้เสนอราคารายอื่นๆ การบีบบังคับให้ผู้เกี่ยวข้องตรวจรับงานโครงการต่างๆตลอดจนบางครั้งประชาชนในท้องถิ่นไม่กล้าที่จะให้การเป็นพยานเพื่อเอาผิดกับผู้ทุจริตและส่วนหนึ่งมาจากวัฒนธรรมที่ฝังรากลึกจิตใจสังคมไทยมานานเกี่ยวกับการเกรงกลัวอิทธิพลการนับถือผู้มีบารมี  การสำนึกบุญคุณของผู้มีพระคุณ สิ่งเหล่านี้ทำให้ผู้บริหารท้องถิ่นใช้อำนาจหน้าที่การงานในการแสวงหาผลประโยชน์</w:t>
      </w:r>
    </w:p>
    <w:p w:rsidR="008269E1" w:rsidRPr="00E05DDA" w:rsidRDefault="008269E1" w:rsidP="008269E1">
      <w:pPr>
        <w:spacing w:before="120" w:after="0" w:line="240" w:lineRule="auto"/>
        <w:ind w:left="43"/>
        <w:jc w:val="thaiDistribute"/>
        <w:rPr>
          <w:rFonts w:ascii="TH SarabunIT๙" w:eastAsiaTheme="minorEastAsia" w:hAnsi="TH SarabunIT๙" w:cs="TH SarabunIT๙"/>
          <w:color w:val="000000" w:themeColor="text1"/>
          <w:kern w:val="24"/>
          <w:sz w:val="32"/>
          <w:szCs w:val="32"/>
        </w:rPr>
      </w:pPr>
      <w:r w:rsidRPr="00E05DDA">
        <w:rPr>
          <w:rFonts w:ascii="TH SarabunIT๙" w:eastAsia="Times New Roman" w:hAnsi="TH SarabunIT๙" w:cs="TH SarabunIT๙"/>
          <w:sz w:val="32"/>
          <w:szCs w:val="32"/>
        </w:rPr>
        <w:tab/>
      </w:r>
      <w:r w:rsidRPr="00E05DDA">
        <w:rPr>
          <w:rFonts w:ascii="TH SarabunIT๙" w:eastAsia="Times New Roman" w:hAnsi="TH SarabunIT๙" w:cs="TH SarabunIT๙"/>
          <w:sz w:val="32"/>
          <w:szCs w:val="32"/>
        </w:rPr>
        <w:tab/>
      </w:r>
      <w:r w:rsidRPr="00E05DDA">
        <w:rPr>
          <w:rFonts w:ascii="TH SarabunIT๙" w:eastAsiaTheme="minorEastAsia" w:hAnsi="TH SarabunIT๙" w:cs="TH SarabunIT๙"/>
          <w:color w:val="000000" w:themeColor="text1"/>
          <w:kern w:val="24"/>
          <w:sz w:val="32"/>
          <w:szCs w:val="32"/>
          <w:cs/>
        </w:rPr>
        <w:t>ปัจจัยที่ทำให้เกิดการทุจริตทั้งในด้านระบบบริหารราชการและด้านตัวบุคคลของ</w:t>
      </w:r>
    </w:p>
    <w:p w:rsidR="008269E1" w:rsidRPr="00E05DDA" w:rsidRDefault="008269E1" w:rsidP="008269E1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05DDA">
        <w:rPr>
          <w:rFonts w:ascii="TH SarabunIT๙" w:eastAsiaTheme="minorEastAsia" w:hAnsi="TH SarabunIT๙" w:cs="TH SarabunIT๙"/>
          <w:color w:val="000000" w:themeColor="text1"/>
          <w:kern w:val="24"/>
          <w:sz w:val="32"/>
          <w:szCs w:val="32"/>
          <w:cs/>
        </w:rPr>
        <w:t xml:space="preserve">ข้าราชการ </w:t>
      </w:r>
    </w:p>
    <w:p w:rsidR="008269E1" w:rsidRPr="008269E1" w:rsidRDefault="008269E1" w:rsidP="008269E1">
      <w:pPr>
        <w:spacing w:after="0" w:line="276" w:lineRule="auto"/>
        <w:ind w:left="2160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๑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การขาดความโปร่งใสและขาดการตรวจสอบ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๒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การผูกขาด ในกรณีนี้เกี่ยวข้องกับการทางธุรกิจ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๓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การได้รับค่าตอบแทนการทางานที่ไม่เหมาะสม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๔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ความโลภ เนื่องจากความไม่รู้จักพอ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๕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การขาดคุณธรรม</w:t>
      </w:r>
    </w:p>
    <w:p w:rsidR="008269E1" w:rsidRPr="008269E1" w:rsidRDefault="008269E1" w:rsidP="008269E1">
      <w:pPr>
        <w:spacing w:after="0" w:line="276" w:lineRule="auto"/>
        <w:ind w:left="1440" w:firstLine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สาเหตุของปัญหาการทุจริตในระบบราชการ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ด้านเศรษฐกิจและการครองชีพ ได้แก่ งบประมาณรายจ่ายของรัฐเป็นสิ่งล่อใจ และ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เจ้าหน้าที่ของรัฐรายได้ไม่เพียงพอเมื่อเทียบกับรายจ่าย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ด้านระบบบริหารราชการ ได้แก่ ผู้บังคับบัญชาบกพร่องไม่กำกับดูแลให้เป็นไปตาม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lastRenderedPageBreak/>
        <w:t xml:space="preserve">ระเบียบวินัย ทำให้เกิดการทุจริต และการขาดดุลแห่งอำนาจในการบริหารราชการส่วนกลาง ส่วนภูมิภาค และส่วนท้องถิ่น ทำให้การทุจริตในวงราชการได้ง่าย 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ด้านสังคมวัฒนธรรมและศีลธรรม ได้แก่ เจ้าหน้าที่ของรัฐขาดธรรมประจำใจ 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เจ้าหน้าที่ของรัฐ ชั้นผู้ใหญ่ทุจริตแล้วไม่ถูกจับจึงเป็นตัวอย่างให้เจ้าหน้าที่ของรัฐชั้นผู้น้อยทำตาม 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ด้านกฎหมายและวิธีพิจารณา ได้แก่ การลงโทษทางวินัยมีความยุ่งยากในการหา</w:t>
      </w:r>
    </w:p>
    <w:p w:rsidR="008269E1" w:rsidRPr="008269E1" w:rsidRDefault="008269E1" w:rsidP="008269E1">
      <w:pPr>
        <w:spacing w:before="120" w:after="20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พยานหลักฐาน </w:t>
      </w:r>
    </w:p>
    <w:p w:rsidR="008269E1" w:rsidRPr="00E05DDA" w:rsidRDefault="008269E1" w:rsidP="008269E1">
      <w:pPr>
        <w:spacing w:after="120" w:line="276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ปัจจัยที่เป็นสาเหตุสำคัญที่ทำให้เกิดการทุจริตโดยข้าราชการมี  ๓  ประการ  คือ</w:t>
      </w:r>
    </w:p>
    <w:p w:rsidR="008269E1" w:rsidRPr="00E05DDA" w:rsidRDefault="008269E1" w:rsidP="004B59C5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๑</w:t>
      </w:r>
      <w:r w:rsidRPr="00E05DDA">
        <w:rPr>
          <w:rFonts w:ascii="TH SarabunIT๙" w:hAnsi="TH SarabunIT๙" w:cs="TH SarabunIT๙"/>
          <w:sz w:val="32"/>
          <w:szCs w:val="32"/>
        </w:rPr>
        <w:t xml:space="preserve">. 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การอำนาจผูกขาดของหน่วยงานราชการ  อำนาจประเภทนี้เกิดจากการใช้กฎหมายเป็นเครื่องมือในการกำหนดให้มีขึ้นโดยภายใต้กรอบของกฎหมายดังกล่าวได้ระบุให้หน่วยงานหนึ่งมีอำนาจหน้าที่สิทธิขาดแต่เพียงหน่วยงานเดียวในการดำเนินการในบางกรณีอำนาจผูกขาดสามารถเกิดขึ้นได้จากความขาดแคลน ของสิ่งต่างๆซึ่งมาจากกฎข้อบังคับของรัฐบาลที่มีผลต่อราคา หรือการผลิตสินค้านั้นๆหรือในอีกนัยหนึ่งก็คือหน่วยงานของรัฐนั่นเองที่อาจเป็นผู้สร้างความขาดแคลนให้เกิดขึ้นเพื่อใช้เป็นโอกาสในการเรียกรับเงินได้โต๊ะหรือสินบนต่อไป</w:t>
      </w:r>
    </w:p>
    <w:p w:rsidR="008269E1" w:rsidRPr="00E05DDA" w:rsidRDefault="008269E1" w:rsidP="004B59C5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๒</w:t>
      </w:r>
      <w:r w:rsidRPr="00E05DDA">
        <w:rPr>
          <w:rFonts w:ascii="TH SarabunIT๙" w:hAnsi="TH SarabunIT๙" w:cs="TH SarabunIT๙"/>
          <w:sz w:val="32"/>
          <w:szCs w:val="32"/>
        </w:rPr>
        <w:t xml:space="preserve">.  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ระดับของการมีวิจารณญาณของหน่วยงานราชการต่างๆที่ได้รับการอนุญาตให้ดำเนินการ อาจกล่าวได้ว่าการที่หน่วยงานต่างๆของรัฐสามารถเรียกรับเงินใต้โต๊ะหรือสินบนได้นั้นไม่เพียงแต่จะขี้นอยู่กับอำนาจการผูกขาดของหน่วยงานนั้นๆแต่เพียงเหตุเดียวแต่ยังขึ้นอยู่กับกฎระเบียบ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และข้อบังคับต่างๆที่จะเป็นเครื่องมือสำคัญในการส่งมอบสินค้าหรือบริการต่างๆของรัฐให้แก่ผู้หนึ่งผู้ใดได้อีกด้วย การใช้วิจารณญาณของหน่วยงานรัฐเป็นการเปิดโอกาสให้แก่บรรดาข้าราชการที่จะตีความ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กฎระเบียบไปในทางที่เอื้อประโยชน์ต่อการเรียกรับเงินใต้โต๊ะจากผู้ที่ต้องเข้ามาติดต่อเพื่อขอรับหรือซื้อสินค้าและบริการจากหน่วยงานรัฐเหล่านั้น</w:t>
      </w:r>
    </w:p>
    <w:p w:rsidR="008269E1" w:rsidRPr="00E05DDA" w:rsidRDefault="008269E1" w:rsidP="004B59C5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๓.  ระดับของการมีระบบความรับผิดชอบและความโปร่งใสในหน่วยงานรัฐ กรณีนี้เกิดขึ้นจากความไม่เท่าเทียมกันในโอกาสที่จะเข้าถึงหรือได้รับข้อมูลข่าวสารของผู้ที่มาขอใช้บริการส่งผลให้เกิดความยากลำบากที่จะติดตามตรวจสอบการดำเนินงานของบรรดาข้าราชการหรือหน่วยงานต่างๆได้</w:t>
      </w:r>
    </w:p>
    <w:p w:rsidR="008269E1" w:rsidRPr="00E05DDA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อย่างมีประสิทธิผล วิธีการหลีกเลี่ยงการตรวจสอบที่นิยมกระทำคือการกล่าวอ้างว่าต้องมีการเพิ่มการควบคุมทางลำดับชั้นในการบังคับบัญชาผ่านหน่วยงานรัฐให้มากขึ้น</w:t>
      </w:r>
      <w:r w:rsidRPr="00E05DDA">
        <w:rPr>
          <w:rFonts w:hint="cs"/>
          <w:vanish/>
          <w:cs/>
        </w:rPr>
        <w:t>ป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269E1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8269E1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8269E1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8269E1" w:rsidRPr="008269E1" w:rsidRDefault="008269E1" w:rsidP="004B59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eastAsiaTheme="majorEastAsia" w:hAnsi="TH SarabunIT๙" w:cs="TH SarabunIT๙"/>
          <w:color w:val="000000" w:themeColor="text1"/>
          <w:kern w:val="24"/>
          <w:sz w:val="32"/>
          <w:szCs w:val="32"/>
          <w:cs/>
        </w:rPr>
        <w:t>ปัญหาการทุจริตคอรัปชั่นในประเทศไทยส่วนใหญ่เกิดมาจากโครงสร้างทางเศรษฐกิจการเมืองที่มีลักษณะผูกขาดอำนาจอยู่ในมือคนกลุ่มน้อยที่มีทั้งทุนความรู้ อำนาจทางการเมือง อำนาจในการครอบงำข้อมูลข่าวสาร ขณะที่ประชาชนส่วนใหญ่ยากจน การศึกษาต่ำ การเข้าถึงข้อมูลข่าวสารต่ำ อยู่อย่างกระจัดกระจาย มีการรวมตัวกันน้อย รวมทั้งประเทศไทยมีวัฒนธรรมแบบเล่นพรรคเล่นพวก เป็นผู้ชอบอยู่ใต้ความอุปถัมภ์ หวังพึงพาคนที่รวยกว่า หรือมีอำนาจมากกว่าที่ให้มาช่วยแก้ปัญหาเฉพาะหน้าเป็นเรื่องๆ ให้กับตนได้ มากกว่าที่จะเข้าใจเรื่องสิทธิหน้าที่ของพลเมืองและความเป็นธรรมในระบอบประชาธิปไตยที่ประชาชนมีส่วนร่วมอย่างแท้จริง การแสวงหาผลประโยชน์ของผู้มีอำนาจหากรู้จักแบ่งให้ผู้อยู่ให้อุปถัมภ์ด้วยมักถูกถือว่าเป็นเรื่องปกติ</w:t>
      </w:r>
    </w:p>
    <w:p w:rsidR="008269E1" w:rsidRPr="00E05DDA" w:rsidRDefault="008269E1" w:rsidP="004B5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E05DD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นการณ์การทุจริตในสังคมไทยการทุจริตคอร์รัปชั่นของประเทศไทยเปรียบเทียบกับประเทศอื่นในทวีปเอเชีย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ซึ่งในทวีปเอเชียมี๒๑ประเทศที่ถูกสำรวจในปีพ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๒๕๔๙ปรากฏว่า๑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ประเทศที่มี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ความโปร่งใสมากที่สุด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มีการทุจริตน้อยที่สุดคือประเทศสิงคโปร์ได้คะแนน๙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๔คะแนนจากคะแนนเต็ม๑๐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ประเทศไทยได้คะแนนความโปร่งใส๓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๖คะแนนจากคะแนนเต็ม๑๐ประเทศที่ดีกว่าประเทศไทยคือมีความโปร่งใสมากกว่าได้แก่มาเลเซียได้คะแนนความโปร่งใส๕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๐คะแนนเกาหลีใต้ได้คะแนนความโปร่งใส๕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๑คะแนนไต้หวันได้คะแนนความโปร่งใส๕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๙คะแนนภูฎานได้คะแนนความโปร่งใส๖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๐คะแนนมาเก๊าได้คะแนนความโปร่งใส๖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๐คะแนนญี่ปุ่นได้คะแนนความโปร่งใส๗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๖คะแนนฮ่องกงได้คะแนนความโปร่งใส๘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๓คะแนนสิงคโปร์ได้คะแนนความโปร่งใส๙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๔คะแนนสภาที่ปรึกษาเศรษฐกิจและสังคมแห่งชาติ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๒๕๔๗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ซึ่งเป็นองค์กรตามรัฐธรรมนูญองค์กรหนึ่งได้ศึกษาสาเหตุ</w:t>
      </w:r>
    </w:p>
    <w:p w:rsidR="008269E1" w:rsidRPr="00E05DDA" w:rsidRDefault="008269E1" w:rsidP="008269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และปัจจัยที่ก่อให้เกิดปัญหาการคอร์รัปชั่นในสังคมไทยโดยสำรวจความคิดเห็นของผู้นำภาคประชาชนทุกจังหวัดๆละ๑๐๐คนรวม๗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๑๙๑คนพบว่าการทุจริตที่ประชาชนพบเห็นมากที่สุดได้แก่การฮั้วประมูลในการจัดซื้อจัดจ้างของทางราชการ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๔๔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ปานกลางได้แก่การเลือกตั้ง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๔๔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กินตามน้าค่าน้าร้อนน้าชา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๔๐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๐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นักการเมืองขาดคุณธรรม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๔๒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กลุ่มผู้กระทาการทุจริตมากที่สุดได้แก่ข้าราชการ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๔๗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ปานกลางได้แก่พนักงานบริษัทเอกชนพนักงานรัฐวิสาหกิจ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๓๙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นักวิชาการ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๓๔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๐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น้อยที่สุดได้แก่เกษตรกร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๓๑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%)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ข้อมูลจากเอแบคโพล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ศูนย์วิจัยเอแบคนวัตกรรมทางสังคมการจัดการและธุรกิจมหาวิทยาลัยอัสสัมชัญ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ได้ทำการสำรวจวิจัยเรื่อง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สถานภาพคุณธรรมของประชาชนในสังคมไทย</w:t>
      </w:r>
      <w:r w:rsidRPr="00E05DD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”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ในเขตกรุงเทพมหานครและปริมณฑลตลอดปี๒๕๕๐ผลสำรวจวิจัยพบว่าประชาชนที่ถูกศึกษามีคุณธรรม๖ด้านได้แก่ความมีวินัยความรับผิดชอบความซื่อสัตย์สุจริตสติสัมปชัญญะจิตอาสาและความขยันหมั่นเพียรปรากฏว่าได้คะแนน๖๘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๕คะแนนจากคะแนนเต็ม๑๐๐คะแนนเมื่อศึกษาลงลึกถึงคุณธรรมด้านความซื่อสัตย์สุจริตพบว่ากลุ่มตัวอย่างกว่าครึ่งหนึ่งร้อยละ๕๓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๒มีความเอนเอียงที่จะยอมรับได้</w:t>
      </w:r>
      <w:r w:rsidRPr="00E05DDA">
        <w:rPr>
          <w:rFonts w:ascii="TH SarabunIT๙" w:hAnsi="TH SarabunIT๙" w:cs="TH SarabunIT๙"/>
          <w:i/>
          <w:iCs/>
          <w:color w:val="000000"/>
          <w:sz w:val="32"/>
          <w:szCs w:val="32"/>
        </w:rPr>
        <w:t>“</w:t>
      </w:r>
      <w:r w:rsidRPr="00E05DDA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หากรัฐบาลชุดใดโกงกินแล้วทำให้ตนเองอยู่ดีมีสุข</w:t>
      </w:r>
      <w:r w:rsidRPr="00E05DDA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” 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และพบอีกว่าร้อยละ๕๐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๗มีความเอนเอียงที่อาจจะไม่ซื่อสัตย์ต่ออาชีพของตนเองบ้างหากมีความจาเป็นในขณะที่คุณธรรมด้านสติสัมปชัญญะผลสำรวจพบว่าตัวอย่างร้อยละ๘๒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๖มีความเอนเอียงที่จะไม่ไตร่ตรองอะไรให้ละเอียดถี่ถ้วนเพราะอาจจะทำให้เสียโอกาสดีๆไปและตัวอย่างร้อยละ๗๖</w:t>
      </w:r>
      <w:r w:rsidRPr="00E05DD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๕มีความเอนเอียงที่จะทำสิ่งต่างๆตามกระแสสังคมในทุกเรื่อง</w:t>
      </w:r>
    </w:p>
    <w:p w:rsidR="008269E1" w:rsidRPr="00E05DDA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 ๓  เริ่มจากปี พ.ศ. ๒๕๖๐ จึงถึงปี พ.ศ. ๒๕๖๔ ซึ่งมุ่งสู่การเป็นประเทศที่มีมาตรฐานทางคุณธรรมจริยธรรม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ในความโปร่งใสทัดเทียมนานาอารยประเทศโดยกำหนดวิสัยทัศน์ </w:t>
      </w:r>
      <w:r w:rsidRPr="00E05DDA">
        <w:rPr>
          <w:rFonts w:ascii="TH SarabunIT๙" w:hAnsi="TH SarabunIT๙" w:cs="TH SarabunIT๙"/>
          <w:sz w:val="32"/>
          <w:szCs w:val="32"/>
        </w:rPr>
        <w:t>‘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ประเทศไทยใสสะอาด  ไทยทั้งชาติต้านทุจริต</w:t>
      </w:r>
      <w:r w:rsidRPr="00E05DDA">
        <w:rPr>
          <w:rFonts w:ascii="TH SarabunIT๙" w:hAnsi="TH SarabunIT๙" w:cs="TH SarabunIT๙"/>
          <w:sz w:val="32"/>
          <w:szCs w:val="32"/>
        </w:rPr>
        <w:t xml:space="preserve">”  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ไม่น้อยกว่าร้อยละ ๕๐ ในปีพ.ศ. ๒๕๖๔  ซึ่งการที่ระดับคะแนนจะสูงขึ้นได้นั้นการบริหารงานภาครัฐต้องมีระดับธรรมาภิบาลที่สูงขึ้น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ไม่ใช้ตำแหน่งหน้าที่ในการทุจริตประพฤติมิชอบโดยได้กำหนดยุทธศาสตร์การดำเนินงาน ออกเป็น  ๖  ยุทธศาสตร์  ดังนี้</w:t>
      </w:r>
    </w:p>
    <w:p w:rsidR="008269E1" w:rsidRPr="00E05DDA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ยุทธศาสตร์ที่  ๑  สร้างสังคมที่ไม่ทนต่อการทุจริต</w:t>
      </w:r>
    </w:p>
    <w:p w:rsidR="008269E1" w:rsidRPr="00E05DDA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ยุทธศาสตร์ที่  ๒  ยกระดับเจตจำนงทางการเมืองในการต่อต้านการทุจริต</w:t>
      </w:r>
    </w:p>
    <w:p w:rsidR="008269E1" w:rsidRPr="00E05DDA" w:rsidRDefault="008269E1" w:rsidP="00E05DDA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ยุทธศาสตร์ที่  ๓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 xml:space="preserve">  สกัดกั้นการทุจริตเชิงนโยบาย</w:t>
      </w:r>
    </w:p>
    <w:p w:rsidR="008269E1" w:rsidRPr="00E05DDA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ยุทธศาสตร์ที่ ๔   พัฒนาระบบป้องกันการทุจริตเชิงรุก</w:t>
      </w:r>
    </w:p>
    <w:p w:rsidR="008269E1" w:rsidRPr="00E05DDA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lastRenderedPageBreak/>
        <w:t>ยุทธศาสตร์ที่  ๕  ปฏิรูปกลไกและกระบวนการปราบปรามการทุจริต</w:t>
      </w:r>
    </w:p>
    <w:p w:rsidR="008269E1" w:rsidRPr="00E05DDA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ยุทธศาสตร์ที่  ๖  ยกระดับคะแนนดัชนีการรับรู้การทุจริต</w:t>
      </w:r>
    </w:p>
    <w:p w:rsidR="008269E1" w:rsidRPr="00E05DDA" w:rsidRDefault="008269E1" w:rsidP="008269E1">
      <w:pPr>
        <w:spacing w:after="0"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ดังนั้น  เพื่อให้การดำเนินการขับเคลื่อนด้านการป้องกันและปราบปรามการทุจริตบังเกิด</w:t>
      </w:r>
    </w:p>
    <w:p w:rsidR="008269E1" w:rsidRPr="00E05DDA" w:rsidRDefault="008269E1" w:rsidP="008269E1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ผลเป็นรูปธรรมในทางปฏิบัติเป็นไปตามเจตนารมณ์ของยุทธศาสตร์ว่าด้วยการป้องกันและปราบปรามการทุจริตระยะที่  ๓  (พ.ศ. ๒๕๖๐ </w:t>
      </w:r>
      <w:r w:rsidRPr="00E05DDA">
        <w:rPr>
          <w:rFonts w:ascii="TH SarabunIT๙" w:hAnsi="TH SarabunIT๙" w:cs="TH SarabunIT๙"/>
          <w:sz w:val="32"/>
          <w:szCs w:val="32"/>
          <w:cs/>
        </w:rPr>
        <w:t>–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 xml:space="preserve"> ๒๕๖๔)  องค์กรปกครองส่วนท้องถิ่นจึงได้ตระหนักและให้ความสำคัญกับการบริหารจัดการที่มีความโปร่งใส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ๆ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8269E1" w:rsidRPr="008269E1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69E1" w:rsidRPr="008269E1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๓.  วัตถุประสงค์ของการจัดทำแผน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๑) 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บุคลากรขององค์กรปกครองส่วนท้องถิ่นรวมถึงประชาชนในท้องถิ่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๒)  เพื่อให้การบริหารราชการขององค์กรปกครองส่วนท้องถิ่นเป็นไปตามหลักบริหารกิจการที่ดี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๓)  เพื่อส่งเสริมบทบาทการมีส่วนร่วมและตรวจสอบของภาคประชาชนในการบริหารกิจการขององค์กรปกครองส่วนท้องถิ่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๔)  เพื่อพัฒนาระบบ  กลไก  มาตรการรวมถึงเครือข่ายในการตรวจสอบการปฏิบัติราชการขององค์กรปกครองส่วนท้องถิ่น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5DDA">
        <w:rPr>
          <w:rFonts w:ascii="TH SarabunIT๙" w:hAnsi="TH SarabunIT๙" w:cs="TH SarabunIT๙" w:hint="cs"/>
          <w:b/>
          <w:bCs/>
          <w:sz w:val="32"/>
          <w:szCs w:val="32"/>
          <w:cs/>
        </w:rPr>
        <w:t>๔.  เป้าหมาย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๑) ข้าราชการฝ่ายการเมือง ช้าราชการฝ่ายบริหาร  บุคลากรขององค์กรปกครองส่วนท้องถิ่นรวมถึงประชาชนในท้องถิ่นมีจิตสำนึกและความตระหนักในการปฏิบัติหน้าที่ราชการให้เกิดประโยชน์สุขแก่ประชาชนท้องถิ่น  ปราศจากการก่อให้เกิดข้อสงสัยในการประพฤติปฏิบัติตามมาตรการจริยธรรม การชัดกันแห่งผลประโยชน์และแสวงหาประโยชน์โดยมิชอบ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๒)  เครื่องมือ/มาต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8269E1" w:rsidRPr="00E05DDA" w:rsidRDefault="008269E1" w:rsidP="00E05DD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๓)  โครงการ/กิจกรรม/มาตรการที่สนับสนุนให้สาธารณะและภาคประชาชนเข้ามามีส่วน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>ร่วมและตรวจสอบการปฏิบัติหรือบริหารราชการขององค์กรปกครองส่วนท้องถิ่น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/>
          <w:sz w:val="32"/>
          <w:szCs w:val="32"/>
        </w:rPr>
        <w:tab/>
      </w:r>
      <w:r w:rsidRPr="00E05DDA">
        <w:rPr>
          <w:rFonts w:ascii="TH SarabunIT๙" w:hAnsi="TH SarabunIT๙" w:cs="TH SarabunIT๙"/>
          <w:sz w:val="32"/>
          <w:szCs w:val="32"/>
          <w:cs/>
        </w:rPr>
        <w:t>๔</w:t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>)  องค์กรปกครองส่วนท้องถิ่นมีแผนงานที่มีประสิทธิภาพลดโอกาสในการกระทำการทุจริตและประพฤติมิชอบจนเป็นที่ยอมรับจากทุกภาคส่ว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5DDA">
        <w:rPr>
          <w:rFonts w:ascii="TH SarabunIT๙" w:hAnsi="TH SarabunIT๙" w:cs="TH SarabunIT๙" w:hint="cs"/>
          <w:b/>
          <w:bCs/>
          <w:sz w:val="32"/>
          <w:szCs w:val="32"/>
          <w:cs/>
        </w:rPr>
        <w:t>๕.  ประโยชน์ของการจัดทำแผน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๑) 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อันจะนำมาซึ่งการสร้างค่านิยมและอุดมการณ์ในการต่อต้านการทุจริตจาการปลูกฝังหลักคุณธรรม  จริยธรรม 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๒)  องค์กรปกครองส่วนท้องถิ่นสามารถบริหารราชการเป็นไปตามหลักบริหารกิจการบ้านเมืองที่ดีมีความโปร่งใส เป็นธรรมและตรวจสอบได้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๓)  ภาคประชาชนมีส่วนร่วมตั้งแต่ร่วมคิดร่วมทำร่วมตัดสินใจและร่วมตรวจสอบในฐานะพลเมืองที่มีจิตสำนึกรักท้องถิ่น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8269E1" w:rsidRPr="00E05DDA" w:rsidRDefault="008269E1" w:rsidP="00E05D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5DDA">
        <w:rPr>
          <w:rFonts w:ascii="TH SarabunIT๙" w:hAnsi="TH SarabunIT๙" w:cs="TH SarabunIT๙" w:hint="cs"/>
          <w:sz w:val="32"/>
          <w:szCs w:val="32"/>
          <w:cs/>
        </w:rPr>
        <w:tab/>
      </w:r>
      <w:r w:rsidRPr="00E05DDA">
        <w:rPr>
          <w:rFonts w:ascii="TH SarabunIT๙" w:hAnsi="TH SarabunIT๙" w:cs="TH SarabunIT๙" w:hint="cs"/>
          <w:sz w:val="32"/>
          <w:szCs w:val="32"/>
          <w:cs/>
        </w:rPr>
        <w:tab/>
        <w:t>๔)  องค์กรปกครองส่วนท้องถิ่นมีแนวทางการบริหารราชการที่มีประสิทธิภาพ  ลดโอกาสในการกระทำการทุจริตและประพฤติมิชอบทำให้องค์กรเป็นที่ยอมรับจากทุกภาคส่วน</w:t>
      </w:r>
    </w:p>
    <w:p w:rsidR="004B59C5" w:rsidRDefault="004B59C5" w:rsidP="00E05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59C5" w:rsidRDefault="004B59C5" w:rsidP="00E05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59C5" w:rsidRDefault="004B59C5" w:rsidP="00E05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F16F0" w:rsidRDefault="00E05DDA" w:rsidP="00E05DDA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6. แนวทางการดำเนินการตามแผนแยกตามมิติ</w:t>
      </w:r>
    </w:p>
    <w:p w:rsidR="00E05DDA" w:rsidRPr="00E05DDA" w:rsidRDefault="00E05DDA" w:rsidP="00E05DDA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E05DDA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 1  การสร้างวัฒนธรรมสุจริต</w:t>
      </w:r>
      <w:r w:rsidRPr="00E05D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1.1</w:t>
      </w:r>
      <w:r w:rsidRPr="00E05DDA">
        <w:rPr>
          <w:rFonts w:ascii="TH SarabunIT๙" w:hAnsi="TH SarabunIT๙" w:cs="TH SarabunIT๙"/>
          <w:sz w:val="32"/>
          <w:szCs w:val="32"/>
          <w:cs/>
        </w:rPr>
        <w:t>เสริมสร้างจิตสำนึกและความตระหนักในการปฏิบัติราชการตามอำนาจหน้าที่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และการประพฤติตนตามประมวลจริยธรรม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Pr="00E05DDA">
        <w:rPr>
          <w:rFonts w:ascii="TH SarabunIT๙" w:hAnsi="TH SarabunIT๙" w:cs="TH SarabunIT๙"/>
          <w:sz w:val="32"/>
          <w:szCs w:val="32"/>
          <w:cs/>
        </w:rPr>
        <w:t xml:space="preserve">เสริมสร้างจิตสำนึกและความตระหนักในการยึดมั่นผลประโยชน์ส่วนรวมมากกว่าประโยชน์  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ส่วนตนที่จะไม่กระทำการอันเป็นการขัดกันแห่งผลประโยชน์หรือการมีผลประโยชน์ทับซ้อน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1.3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เสริมสร้างจิตสำนึกและค่านิยมความซื่อสัตย์สุจริตและการต่อต้านการทุจริต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1.4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เสริมสร้างจิตสำนึกและความตระหนักในการรักษาประโยชน์สาธารณะ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แยกแยะผลประโยชน์ส่วน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ตนและผลประโยชน์ส่วนรวม</w:t>
      </w:r>
    </w:p>
    <w:p w:rsid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1.5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เสริมสร้างจิตสำนึกและความตระหนักในการปฏิบัติตนตามหลักเศรษฐกิจพอเพียง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1.6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เสริมสร้างจิตสำนึกและความตระหนักในความซื่อสัตย์สุจริต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และการต่อต้านการทุจริต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1.7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เสริมสร้างจิตสำนึกและความตระหนักในความซื่อสัตย์สุจริต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และการต่อต้านการทุจริต</w:t>
      </w:r>
    </w:p>
    <w:p w:rsidR="00E05DDA" w:rsidRPr="00E05DDA" w:rsidRDefault="00E05DDA" w:rsidP="00E05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1.8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เสริมสร้างจิตสำนึกและความ</w:t>
      </w:r>
      <w:r w:rsidRPr="00E05DDA">
        <w:rPr>
          <w:rFonts w:ascii="TH SarabunIT๙" w:hAnsi="TH SarabunIT๙" w:cs="TH SarabunIT๙"/>
          <w:color w:val="000000"/>
          <w:sz w:val="32"/>
          <w:szCs w:val="32"/>
          <w:cs/>
        </w:rPr>
        <w:t>ตระหนักให้มีจิตสาธารณะและรับผิดชอบต่อส่วนรวม</w:t>
      </w:r>
      <w:r w:rsidRPr="00E05DDA">
        <w:rPr>
          <w:rFonts w:ascii="TH SarabunIT๙" w:hAnsi="TH SarabunIT๙" w:cs="TH SarabunIT๙"/>
          <w:sz w:val="32"/>
          <w:szCs w:val="32"/>
          <w:cs/>
        </w:rPr>
        <w:tab/>
      </w:r>
      <w:r w:rsidRPr="00E05DDA">
        <w:rPr>
          <w:rFonts w:ascii="TH SarabunIT๙" w:hAnsi="TH SarabunIT๙" w:cs="TH SarabunIT๙"/>
          <w:sz w:val="32"/>
          <w:szCs w:val="32"/>
          <w:cs/>
        </w:rPr>
        <w:tab/>
      </w:r>
      <w:r w:rsidRPr="00E05DDA">
        <w:rPr>
          <w:rFonts w:ascii="TH SarabunIT๙" w:hAnsi="TH SarabunIT๙" w:cs="TH SarabunIT๙"/>
          <w:sz w:val="32"/>
          <w:szCs w:val="32"/>
          <w:cs/>
        </w:rPr>
        <w:tab/>
      </w:r>
      <w:r w:rsidRPr="00E05DDA">
        <w:rPr>
          <w:rFonts w:ascii="TH SarabunIT๙" w:hAnsi="TH SarabunIT๙" w:cs="TH SarabunIT๙"/>
          <w:sz w:val="32"/>
          <w:szCs w:val="32"/>
          <w:cs/>
        </w:rPr>
        <w:tab/>
      </w:r>
      <w:r w:rsidRPr="00E05DD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</w:t>
      </w:r>
    </w:p>
    <w:p w:rsidR="00E05DDA" w:rsidRPr="00E05DDA" w:rsidRDefault="00E05DDA" w:rsidP="00E05DD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ab/>
      </w:r>
      <w:r w:rsidRPr="00E05DDA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 2  การบริหารราชการ ด้วยความโปร่งใส</w:t>
      </w:r>
      <w:r w:rsidRPr="00E05DD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2.1</w:t>
      </w:r>
      <w:r w:rsidRPr="00E05DDA">
        <w:rPr>
          <w:rFonts w:ascii="TH SarabunIT๙" w:hAnsi="TH SarabunIT๙" w:cs="TH SarabunIT๙"/>
          <w:sz w:val="32"/>
          <w:szCs w:val="32"/>
          <w:cs/>
        </w:rPr>
        <w:t>การเปิดเผยข้อมูลการบริหารงานและการดำเนินงาน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การเปิดเผยข้อมูลการบริหารเงินงบประมาณ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2.3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การเปิดเผยข้อมูลการบริหารและพัฒนาทรัพยากรบุคคล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2.4</w:t>
      </w:r>
      <w:r w:rsidRPr="00E05DDA">
        <w:rPr>
          <w:rFonts w:ascii="TH SarabunIT๙" w:hAnsi="TH SarabunIT๙" w:cs="TH SarabunIT๙"/>
          <w:sz w:val="32"/>
          <w:szCs w:val="32"/>
          <w:cs/>
        </w:rPr>
        <w:t>การแสดงเจตนารมณ์ในการปฏิบัติหน้าที่และบริหารงานด้วยความซื่อสัตย์สุจริต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เป็นไปตามหลักธรรมาภิบาลของผู้บริหาร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การจัดทำมาตรการส่งเสริมคุณธรรมและความโปร่งใสภายในหน่วยงาน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2.6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การจัดทำแผนปฏิบัติการป้องกันการทุจริต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2.7  </w:t>
      </w:r>
      <w:r w:rsidRPr="00E05DDA">
        <w:rPr>
          <w:rFonts w:ascii="TH SarabunIT๙" w:hAnsi="TH SarabunIT๙" w:cs="TH SarabunIT๙"/>
          <w:sz w:val="32"/>
          <w:szCs w:val="32"/>
          <w:cs/>
        </w:rPr>
        <w:t>จัดทำข้อตกลงระหว่างบุคลากรในองค์กรให้ปฏิบัติหน้าที่ราชการด้วยความซื่อสัตย์สุจริต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มีคุณธรรมจริยธรรมใช้ดุลพินิจด้วยความสุจริตภายใต้กรอบธรรมาภิบาล</w:t>
      </w:r>
    </w:p>
    <w:p w:rsidR="00E05DDA" w:rsidRPr="00E05DDA" w:rsidRDefault="00E05DDA" w:rsidP="003863D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</w:rPr>
        <w:t>2.</w:t>
      </w:r>
      <w:r w:rsidR="003863DB">
        <w:rPr>
          <w:rFonts w:ascii="TH SarabunIT๙" w:hAnsi="TH SarabunIT๙" w:cs="TH SarabunIT๙"/>
          <w:sz w:val="32"/>
          <w:szCs w:val="32"/>
        </w:rPr>
        <w:t>8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มีการจัดทำแผนภูมิขั้นตอน</w:t>
      </w:r>
      <w:r w:rsidRPr="00E05DDA">
        <w:rPr>
          <w:rFonts w:ascii="TH SarabunIT๙" w:hAnsi="TH SarabunIT๙" w:cs="TH SarabunIT๙"/>
          <w:sz w:val="32"/>
          <w:szCs w:val="32"/>
        </w:rPr>
        <w:t>/</w:t>
      </w:r>
      <w:r w:rsidRPr="00E05DDA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และระยะเวลาการดำเนินการเกี่ยวกับการบริการประชาชนรายละเอียดที่เกี่ยวข้องในแต่ละขั้นตอน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เปิดเผย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ณ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ที่ทำการและในระบบเครือข่ายสารสนเทศขององค์กรปกครองส่วนท้องถิ่น</w:t>
      </w:r>
    </w:p>
    <w:p w:rsidR="00E05DDA" w:rsidRPr="00E05DDA" w:rsidRDefault="003863DB" w:rsidP="003863D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2.9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มีการกระจายอำนาจการตัดสินใจเกี่ยวกับการสั่งอนุญาต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ปฏิบัติราชการแทน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หรือการ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lastRenderedPageBreak/>
        <w:t>ดำเนินการอื่นใดของผู้มีอำนาจในองค์กรปกครองส่วนท้องถิ่น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 xml:space="preserve">เพื่อให้เกิดประโยชน์สูงสุดต่อชุมชนและประชาชน </w:t>
      </w:r>
    </w:p>
    <w:p w:rsidR="00E05DDA" w:rsidRPr="00E05DDA" w:rsidRDefault="00E05DDA" w:rsidP="00E05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5DDA" w:rsidRPr="003863DB" w:rsidRDefault="00E05DDA" w:rsidP="00E05DD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ab/>
      </w:r>
      <w:r w:rsidRPr="003863DB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 3  การส่งเสริมบทบาทและการมีส่วนร่วมของภาคประชาชน</w:t>
      </w:r>
      <w:r w:rsidRPr="003863D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05DDA" w:rsidRPr="00E05DDA" w:rsidRDefault="00AD09B2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3.1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การมีส่วนร่วมในการจัดทำแผนพัฒนา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การจัดทำงบประมาณ</w:t>
      </w:r>
    </w:p>
    <w:p w:rsidR="00E05DDA" w:rsidRPr="00E05DDA" w:rsidRDefault="00AD09B2" w:rsidP="00AD09B2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3.2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การมีส่วนร่วมตรวจสอบ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และประเมินผลการดำเนินงาน</w:t>
      </w:r>
    </w:p>
    <w:p w:rsidR="00E05DDA" w:rsidRPr="00E05DDA" w:rsidRDefault="00AD09B2" w:rsidP="00AD09B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3.3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มีกระบวนการรับฟังความคิดเห็นของประชาชนในการดำเนินกิจการ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ตามอำนาจหน้าที่ขององค์กรปกครองส่วนท้องถิ่น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โดยเฉพาะการดำเนินกิจการที่จะมีผลกระทบต่อความเป็นอยู่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และสุขอนามัยของประชาชนในท้องถิ่น</w:t>
      </w:r>
    </w:p>
    <w:p w:rsidR="00AD09B2" w:rsidRDefault="00AD09B2" w:rsidP="00AD09B2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3.4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มีระบบและช่องทางให้ประชาชนในท้องถิ่น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สามารถร้องเรียน</w:t>
      </w:r>
      <w:r w:rsidR="00E05DDA" w:rsidRPr="00E05DDA">
        <w:rPr>
          <w:rFonts w:ascii="TH SarabunIT๙" w:hAnsi="TH SarabunIT๙" w:cs="TH SarabunIT๙"/>
          <w:sz w:val="32"/>
          <w:szCs w:val="32"/>
        </w:rPr>
        <w:t>/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ร้องทุกข์ผ่านช่องทางที่</w:t>
      </w:r>
    </w:p>
    <w:p w:rsidR="00AD09B2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หลากหลาย</w:t>
      </w:r>
    </w:p>
    <w:p w:rsidR="004B59C5" w:rsidRDefault="00AD09B2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3.5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มีรายงานหรือแจ้งเป็นลายลักษณ์อักษรให้ประชาชนผู้ร้องเรียน</w:t>
      </w:r>
      <w:r w:rsidR="00E05DDA" w:rsidRPr="00E05DDA">
        <w:rPr>
          <w:rFonts w:ascii="TH SarabunIT๙" w:hAnsi="TH SarabunIT๙" w:cs="TH SarabunIT๙"/>
          <w:sz w:val="32"/>
          <w:szCs w:val="32"/>
        </w:rPr>
        <w:t>/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ได้ทราบถึงการ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ได้รับเรื่อง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ระยะเวลาและผลการดำเนินการเกี่ยวกับเรื่องร้องเรียน</w:t>
      </w:r>
      <w:r w:rsidRPr="00E05DDA">
        <w:rPr>
          <w:rFonts w:ascii="TH SarabunIT๙" w:hAnsi="TH SarabunIT๙" w:cs="TH SarabunIT๙"/>
          <w:sz w:val="32"/>
          <w:szCs w:val="32"/>
        </w:rPr>
        <w:t>/</w:t>
      </w:r>
      <w:r w:rsidRPr="00E05DDA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4B59C5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3.6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ส่งเสริมให้มีเครือข่ายภาคประชาชน</w:t>
      </w:r>
      <w:r w:rsidR="00E05DDA" w:rsidRPr="00E05DDA">
        <w:rPr>
          <w:rFonts w:ascii="TH SarabunIT๙" w:hAnsi="TH SarabunIT๙" w:cs="TH SarabunIT๙"/>
          <w:sz w:val="32"/>
          <w:szCs w:val="32"/>
        </w:rPr>
        <w:t>/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องค์กรชุมชนในการป้องกันตรวจสอบและต่อต้านการ</w:t>
      </w:r>
    </w:p>
    <w:p w:rsidR="00E05DDA" w:rsidRPr="00E05DDA" w:rsidRDefault="00E05DDA" w:rsidP="004B59C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E05DDA" w:rsidRPr="00E05DDA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3.7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ส่งเสริมให้เครือข่ายภาคประชาชนมีการดำเนินการเฝ้าระวังการทุจริต</w:t>
      </w:r>
    </w:p>
    <w:p w:rsidR="00E05DDA" w:rsidRPr="00E05DDA" w:rsidRDefault="00E05DDA" w:rsidP="00E05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</w:rPr>
        <w:t xml:space="preserve">3. </w:t>
      </w:r>
      <w:r w:rsidRPr="00E05DDA">
        <w:rPr>
          <w:rFonts w:ascii="TH SarabunIT๙" w:hAnsi="TH SarabunIT๙" w:cs="TH SarabunIT๙"/>
          <w:sz w:val="32"/>
          <w:szCs w:val="32"/>
          <w:cs/>
        </w:rPr>
        <w:t>บูรณาการทุกภาคส่วนเพื่อต่อต้านการทุจริต</w:t>
      </w:r>
    </w:p>
    <w:p w:rsidR="00E05DDA" w:rsidRPr="00E05DDA" w:rsidRDefault="00E05DDA" w:rsidP="00E05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ab/>
      </w:r>
      <w:r w:rsidRPr="004B59C5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 4  การยกระดับกลไกในการตรวจสอบการดำเนินงานองค์กรปกครองส่วนท้องถิ่น</w:t>
      </w:r>
    </w:p>
    <w:p w:rsidR="00E05DDA" w:rsidRPr="00E05DDA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4.1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มีการจัดทำและรายงานการจัดทำระบบตรวจสอบภายใน</w:t>
      </w:r>
    </w:p>
    <w:p w:rsidR="00E05DDA" w:rsidRPr="00E05DDA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2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มีการจัดทำและรายงานการจัดทำระบบควบคุมภายใน</w:t>
      </w:r>
    </w:p>
    <w:p w:rsidR="00E05DDA" w:rsidRPr="00E05DDA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4.3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มีการจัดให้มีกระบวนการบริหารจัดการความเสี่ยงการทุจริต</w:t>
      </w:r>
    </w:p>
    <w:p w:rsidR="004B59C5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4.4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ส่งเสริมและพัฒนาศักยภาพสมาชิกสภาท้องถิ่นให้มีความรู้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ความเข้าใจในการปฏิบัติหน้าที่</w:t>
      </w:r>
    </w:p>
    <w:p w:rsidR="00E05DDA" w:rsidRPr="00E05DDA" w:rsidRDefault="00E05DDA" w:rsidP="004B59C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ให้เป็นไปตามกฎหมาย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ระเบียบที่เกี่ยวข้องได้กำหนดไว้</w:t>
      </w:r>
    </w:p>
    <w:p w:rsidR="004B59C5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4.5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ส่งเสริมสมาชิกสภาท้องถิ่นให้มีบทบาทในการตรวจสอบการปฏิบัติงานของฝ่ายบริหารตาม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กระบวนการและวิธีการที่กฎหมาย</w:t>
      </w:r>
      <w:r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Pr="00E05DDA">
        <w:rPr>
          <w:rFonts w:ascii="TH SarabunIT๙" w:hAnsi="TH SarabunIT๙" w:cs="TH SarabunIT๙"/>
          <w:sz w:val="32"/>
          <w:szCs w:val="32"/>
          <w:cs/>
        </w:rPr>
        <w:t>ระเบียบที่เกี่ยวข้องได้กำหนดไว้โดยไม่ฝักใฝ่ฝ่ายใด</w:t>
      </w:r>
      <w:r w:rsidRPr="00E05DDA">
        <w:rPr>
          <w:rFonts w:ascii="TH SarabunIT๙" w:hAnsi="TH SarabunIT๙" w:cs="TH SarabunIT๙"/>
          <w:sz w:val="32"/>
          <w:szCs w:val="32"/>
          <w:cs/>
        </w:rPr>
        <w:tab/>
      </w:r>
    </w:p>
    <w:p w:rsidR="00E05DDA" w:rsidRPr="00E05DDA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4.6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มีแนวปฏิบัติในการดำเนินการต่อเรื่องร้องเรียนการทุจริตและประพฤติมิชอบของ</w:t>
      </w:r>
    </w:p>
    <w:p w:rsidR="00E05DDA" w:rsidRPr="00E05DDA" w:rsidRDefault="00E05DDA" w:rsidP="00E05DD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เจ้าหน้าที่องค์กรปกครองส่วนท้องถิ่น</w:t>
      </w:r>
    </w:p>
    <w:p w:rsidR="00E05DDA" w:rsidRPr="00E05DDA" w:rsidRDefault="004B59C5" w:rsidP="004B59C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4.7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จัดให้มีระบบและช่องทางการรับเรื่องร้องเรียนที่มีประสิทธิภาพ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สะดวก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  <w:r w:rsidR="00E05DDA" w:rsidRPr="00E05DDA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="00E05DDA" w:rsidRPr="00E05D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453E" w:rsidRDefault="00E05DDA" w:rsidP="00906A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5DDA">
        <w:rPr>
          <w:rFonts w:ascii="TH SarabunIT๙" w:hAnsi="TH SarabunIT๙" w:cs="TH SarabunIT๙"/>
          <w:sz w:val="32"/>
          <w:szCs w:val="32"/>
          <w:cs/>
        </w:rPr>
        <w:t>ปลอดภัยสำหรับผู้ร้องเรียน</w:t>
      </w: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3234" w:rsidRDefault="00593234" w:rsidP="00DB120B">
      <w:pPr>
        <w:spacing w:after="0" w:line="276" w:lineRule="auto"/>
        <w:ind w:firstLine="993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D80BB2" w:rsidRPr="00D80BB2" w:rsidRDefault="00D80BB2" w:rsidP="00906A91">
      <w:pPr>
        <w:spacing w:after="0" w:line="240" w:lineRule="auto"/>
      </w:pPr>
    </w:p>
    <w:p w:rsidR="00D80BB2" w:rsidRDefault="00D80BB2" w:rsidP="00BB0A05">
      <w:pPr>
        <w:jc w:val="center"/>
        <w:rPr>
          <w:rFonts w:ascii="TH SarabunIT๙" w:hAnsi="TH SarabunIT๙" w:cs="TH SarabunIT๙"/>
          <w:sz w:val="36"/>
          <w:szCs w:val="36"/>
        </w:rPr>
      </w:pPr>
    </w:p>
    <w:sectPr w:rsidR="00D80BB2" w:rsidSect="009124B8">
      <w:headerReference w:type="default" r:id="rId10"/>
      <w:pgSz w:w="11906" w:h="16838"/>
      <w:pgMar w:top="1440" w:right="1440" w:bottom="1440" w:left="1440" w:header="709" w:footer="709" w:gutter="0"/>
      <w:pgNumType w:fmt="thaiNumbers" w:start="19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0A3" w:rsidRDefault="00A670A3" w:rsidP="00070E3B">
      <w:pPr>
        <w:spacing w:after="0" w:line="240" w:lineRule="auto"/>
      </w:pPr>
      <w:r>
        <w:separator/>
      </w:r>
    </w:p>
  </w:endnote>
  <w:endnote w:type="continuationSeparator" w:id="0">
    <w:p w:rsidR="00A670A3" w:rsidRDefault="00A670A3" w:rsidP="0007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0A3" w:rsidRDefault="00A670A3" w:rsidP="00070E3B">
      <w:pPr>
        <w:spacing w:after="0" w:line="240" w:lineRule="auto"/>
      </w:pPr>
      <w:r>
        <w:separator/>
      </w:r>
    </w:p>
  </w:footnote>
  <w:footnote w:type="continuationSeparator" w:id="0">
    <w:p w:rsidR="00A670A3" w:rsidRDefault="00A670A3" w:rsidP="0007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12603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93234" w:rsidRPr="00101B10" w:rsidRDefault="00593234">
        <w:pPr>
          <w:pStyle w:val="a9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101B10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01B10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101B10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634FA8" w:rsidRPr="00634FA8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๓๑</w:t>
        </w:r>
        <w:r w:rsidRPr="00101B10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93234" w:rsidRPr="00721CBF" w:rsidRDefault="00593234" w:rsidP="00721CBF">
    <w:pPr>
      <w:pStyle w:val="a9"/>
      <w:jc w:val="center"/>
      <w:rPr>
        <w:rFonts w:ascii="TH SarabunIT๙" w:hAnsi="TH SarabunIT๙" w:cs="TH SarabunIT๙"/>
        <w:sz w:val="32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535"/>
    <w:multiLevelType w:val="hybridMultilevel"/>
    <w:tmpl w:val="D34EFD52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7466F9"/>
    <w:multiLevelType w:val="hybridMultilevel"/>
    <w:tmpl w:val="34F6337E"/>
    <w:lvl w:ilvl="0" w:tplc="CD084C46">
      <w:start w:val="1"/>
      <w:numFmt w:val="thaiNumbers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7044F"/>
    <w:multiLevelType w:val="hybridMultilevel"/>
    <w:tmpl w:val="EF58BA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30999"/>
    <w:multiLevelType w:val="hybridMultilevel"/>
    <w:tmpl w:val="DEB69446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730985"/>
    <w:multiLevelType w:val="hybridMultilevel"/>
    <w:tmpl w:val="6E2634CA"/>
    <w:lvl w:ilvl="0" w:tplc="8FF89FC8">
      <w:start w:val="11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0221CB7"/>
    <w:multiLevelType w:val="hybridMultilevel"/>
    <w:tmpl w:val="D3785BBC"/>
    <w:lvl w:ilvl="0" w:tplc="F34AE21C">
      <w:start w:val="1"/>
      <w:numFmt w:val="decimal"/>
      <w:lvlText w:val="%1."/>
      <w:lvlJc w:val="left"/>
      <w:pPr>
        <w:ind w:left="1084" w:hanging="360"/>
      </w:pPr>
    </w:lvl>
    <w:lvl w:ilvl="1" w:tplc="04090019">
      <w:start w:val="1"/>
      <w:numFmt w:val="lowerLetter"/>
      <w:lvlText w:val="%2."/>
      <w:lvlJc w:val="left"/>
      <w:pPr>
        <w:ind w:left="1804" w:hanging="360"/>
      </w:pPr>
    </w:lvl>
    <w:lvl w:ilvl="2" w:tplc="0409001B">
      <w:start w:val="1"/>
      <w:numFmt w:val="lowerRoman"/>
      <w:lvlText w:val="%3."/>
      <w:lvlJc w:val="right"/>
      <w:pPr>
        <w:ind w:left="2524" w:hanging="180"/>
      </w:pPr>
    </w:lvl>
    <w:lvl w:ilvl="3" w:tplc="0409000F">
      <w:start w:val="1"/>
      <w:numFmt w:val="decimal"/>
      <w:lvlText w:val="%4."/>
      <w:lvlJc w:val="left"/>
      <w:pPr>
        <w:ind w:left="3244" w:hanging="360"/>
      </w:pPr>
    </w:lvl>
    <w:lvl w:ilvl="4" w:tplc="04090019">
      <w:start w:val="1"/>
      <w:numFmt w:val="lowerLetter"/>
      <w:lvlText w:val="%5."/>
      <w:lvlJc w:val="left"/>
      <w:pPr>
        <w:ind w:left="3964" w:hanging="360"/>
      </w:pPr>
    </w:lvl>
    <w:lvl w:ilvl="5" w:tplc="0409001B">
      <w:start w:val="1"/>
      <w:numFmt w:val="lowerRoman"/>
      <w:lvlText w:val="%6."/>
      <w:lvlJc w:val="right"/>
      <w:pPr>
        <w:ind w:left="4684" w:hanging="180"/>
      </w:pPr>
    </w:lvl>
    <w:lvl w:ilvl="6" w:tplc="0409000F">
      <w:start w:val="1"/>
      <w:numFmt w:val="decimal"/>
      <w:lvlText w:val="%7."/>
      <w:lvlJc w:val="left"/>
      <w:pPr>
        <w:ind w:left="5404" w:hanging="360"/>
      </w:pPr>
    </w:lvl>
    <w:lvl w:ilvl="7" w:tplc="04090019">
      <w:start w:val="1"/>
      <w:numFmt w:val="lowerLetter"/>
      <w:lvlText w:val="%8."/>
      <w:lvlJc w:val="left"/>
      <w:pPr>
        <w:ind w:left="6124" w:hanging="360"/>
      </w:pPr>
    </w:lvl>
    <w:lvl w:ilvl="8" w:tplc="0409001B">
      <w:start w:val="1"/>
      <w:numFmt w:val="lowerRoman"/>
      <w:lvlText w:val="%9."/>
      <w:lvlJc w:val="right"/>
      <w:pPr>
        <w:ind w:left="6844" w:hanging="180"/>
      </w:pPr>
    </w:lvl>
  </w:abstractNum>
  <w:abstractNum w:abstractNumId="6">
    <w:nsid w:val="111B5913"/>
    <w:multiLevelType w:val="multilevel"/>
    <w:tmpl w:val="C3FE613C"/>
    <w:lvl w:ilvl="0">
      <w:start w:val="1"/>
      <w:numFmt w:val="decimal"/>
      <w:lvlText w:val="%1."/>
      <w:lvlJc w:val="left"/>
      <w:pPr>
        <w:ind w:left="1080" w:hanging="360"/>
      </w:pPr>
      <w:rPr>
        <w:lang w:bidi="th-TH"/>
      </w:rPr>
    </w:lvl>
    <w:lvl w:ilvl="1">
      <w:start w:val="1"/>
      <w:numFmt w:val="decimal"/>
      <w:isLgl/>
      <w:lvlText w:val="%2."/>
      <w:lvlJc w:val="left"/>
      <w:pPr>
        <w:ind w:left="1440" w:hanging="360"/>
      </w:pPr>
      <w:rPr>
        <w:rFonts w:ascii="TH NiramitIT๙" w:eastAsia="Calibri" w:hAnsi="TH NiramitIT๙" w:cs="TH NiramitIT๙"/>
      </w:r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080"/>
      </w:p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</w:lvl>
  </w:abstractNum>
  <w:abstractNum w:abstractNumId="7">
    <w:nsid w:val="191E4EB8"/>
    <w:multiLevelType w:val="multilevel"/>
    <w:tmpl w:val="5FF26554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2DE97404"/>
    <w:multiLevelType w:val="hybridMultilevel"/>
    <w:tmpl w:val="129C5834"/>
    <w:lvl w:ilvl="0" w:tplc="5E625F94">
      <w:start w:val="1"/>
      <w:numFmt w:val="thaiNumbers"/>
      <w:lvlText w:val="%1."/>
      <w:lvlJc w:val="left"/>
      <w:pPr>
        <w:tabs>
          <w:tab w:val="num" w:pos="4472"/>
        </w:tabs>
        <w:ind w:left="4472" w:hanging="360"/>
      </w:pPr>
      <w:rPr>
        <w:rFonts w:ascii="TH SarabunIT๙" w:eastAsia="Times New Roman" w:hAnsi="TH SarabunIT๙" w:cs="TH SarabunIT๙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192"/>
        </w:tabs>
        <w:ind w:left="519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912"/>
        </w:tabs>
        <w:ind w:left="5912" w:hanging="180"/>
      </w:pPr>
    </w:lvl>
    <w:lvl w:ilvl="3" w:tplc="0409000F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7352"/>
        </w:tabs>
        <w:ind w:left="7352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8072"/>
        </w:tabs>
        <w:ind w:left="8072" w:hanging="180"/>
      </w:pPr>
    </w:lvl>
    <w:lvl w:ilvl="6" w:tplc="0409000F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9512"/>
        </w:tabs>
        <w:ind w:left="9512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0232"/>
        </w:tabs>
        <w:ind w:left="10232" w:hanging="180"/>
      </w:pPr>
    </w:lvl>
  </w:abstractNum>
  <w:abstractNum w:abstractNumId="9">
    <w:nsid w:val="2F494A17"/>
    <w:multiLevelType w:val="multilevel"/>
    <w:tmpl w:val="6068E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>
    <w:nsid w:val="35391711"/>
    <w:multiLevelType w:val="hybridMultilevel"/>
    <w:tmpl w:val="72E2E2D6"/>
    <w:lvl w:ilvl="0" w:tplc="8DA6AF9C">
      <w:start w:val="2"/>
      <w:numFmt w:val="bullet"/>
      <w:lvlText w:val="-"/>
      <w:lvlJc w:val="left"/>
      <w:pPr>
        <w:ind w:left="2160" w:hanging="360"/>
      </w:pPr>
      <w:rPr>
        <w:rFonts w:ascii="TH SarabunIT๙" w:eastAsiaTheme="minorEastAsia" w:hAnsi="TH SarabunIT๙" w:cs="TH SarabunIT๙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7EA42D2"/>
    <w:multiLevelType w:val="hybridMultilevel"/>
    <w:tmpl w:val="7FB254D2"/>
    <w:lvl w:ilvl="0" w:tplc="9A18F74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s" w:eastAsia="Times New Roman" w:hAnsi="Angsana News" w:cs="Angsana New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385968C5"/>
    <w:multiLevelType w:val="hybridMultilevel"/>
    <w:tmpl w:val="D34EFD52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51593A"/>
    <w:multiLevelType w:val="multilevel"/>
    <w:tmpl w:val="AC9417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>
    <w:nsid w:val="428B7FFC"/>
    <w:multiLevelType w:val="hybridMultilevel"/>
    <w:tmpl w:val="31E46CDE"/>
    <w:lvl w:ilvl="0" w:tplc="5AAA9A54">
      <w:start w:val="2"/>
      <w:numFmt w:val="thaiNumbers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4AE1B19"/>
    <w:multiLevelType w:val="hybridMultilevel"/>
    <w:tmpl w:val="5B483B7A"/>
    <w:lvl w:ilvl="0" w:tplc="17E63A6E">
      <w:start w:val="1"/>
      <w:numFmt w:val="thaiNumbers"/>
      <w:lvlText w:val="%1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DD0987"/>
    <w:multiLevelType w:val="multilevel"/>
    <w:tmpl w:val="475C0B3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7">
    <w:nsid w:val="535F3705"/>
    <w:multiLevelType w:val="hybridMultilevel"/>
    <w:tmpl w:val="6E22AA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546E79"/>
    <w:multiLevelType w:val="multilevel"/>
    <w:tmpl w:val="21622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9">
    <w:nsid w:val="58836FD7"/>
    <w:multiLevelType w:val="hybridMultilevel"/>
    <w:tmpl w:val="D34EFD52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F86BF5"/>
    <w:multiLevelType w:val="hybridMultilevel"/>
    <w:tmpl w:val="960A8D9C"/>
    <w:lvl w:ilvl="0" w:tplc="9DAEBA7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592702DD"/>
    <w:multiLevelType w:val="multilevel"/>
    <w:tmpl w:val="21622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2">
    <w:nsid w:val="5A1A63EC"/>
    <w:multiLevelType w:val="multilevel"/>
    <w:tmpl w:val="1CB492A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5AAE15D1"/>
    <w:multiLevelType w:val="multilevel"/>
    <w:tmpl w:val="5E60E33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4">
    <w:nsid w:val="63016DE8"/>
    <w:multiLevelType w:val="multilevel"/>
    <w:tmpl w:val="745090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639403CA"/>
    <w:multiLevelType w:val="hybridMultilevel"/>
    <w:tmpl w:val="776CD888"/>
    <w:lvl w:ilvl="0" w:tplc="DED08FF6">
      <w:start w:val="1"/>
      <w:numFmt w:val="bullet"/>
      <w:lvlText w:val="-"/>
      <w:lvlJc w:val="left"/>
      <w:pPr>
        <w:ind w:left="5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6">
    <w:nsid w:val="6BC95697"/>
    <w:multiLevelType w:val="hybridMultilevel"/>
    <w:tmpl w:val="D3785BBC"/>
    <w:lvl w:ilvl="0" w:tplc="F34AE21C">
      <w:start w:val="1"/>
      <w:numFmt w:val="decimal"/>
      <w:lvlText w:val="%1."/>
      <w:lvlJc w:val="left"/>
      <w:pPr>
        <w:ind w:left="1084" w:hanging="360"/>
      </w:pPr>
    </w:lvl>
    <w:lvl w:ilvl="1" w:tplc="04090019">
      <w:start w:val="1"/>
      <w:numFmt w:val="lowerLetter"/>
      <w:lvlText w:val="%2."/>
      <w:lvlJc w:val="left"/>
      <w:pPr>
        <w:ind w:left="1804" w:hanging="360"/>
      </w:pPr>
    </w:lvl>
    <w:lvl w:ilvl="2" w:tplc="0409001B">
      <w:start w:val="1"/>
      <w:numFmt w:val="lowerRoman"/>
      <w:lvlText w:val="%3."/>
      <w:lvlJc w:val="right"/>
      <w:pPr>
        <w:ind w:left="2524" w:hanging="180"/>
      </w:pPr>
    </w:lvl>
    <w:lvl w:ilvl="3" w:tplc="0409000F">
      <w:start w:val="1"/>
      <w:numFmt w:val="decimal"/>
      <w:lvlText w:val="%4."/>
      <w:lvlJc w:val="left"/>
      <w:pPr>
        <w:ind w:left="3244" w:hanging="360"/>
      </w:pPr>
    </w:lvl>
    <w:lvl w:ilvl="4" w:tplc="04090019">
      <w:start w:val="1"/>
      <w:numFmt w:val="lowerLetter"/>
      <w:lvlText w:val="%5."/>
      <w:lvlJc w:val="left"/>
      <w:pPr>
        <w:ind w:left="3964" w:hanging="360"/>
      </w:pPr>
    </w:lvl>
    <w:lvl w:ilvl="5" w:tplc="0409001B">
      <w:start w:val="1"/>
      <w:numFmt w:val="lowerRoman"/>
      <w:lvlText w:val="%6."/>
      <w:lvlJc w:val="right"/>
      <w:pPr>
        <w:ind w:left="4684" w:hanging="180"/>
      </w:pPr>
    </w:lvl>
    <w:lvl w:ilvl="6" w:tplc="0409000F">
      <w:start w:val="1"/>
      <w:numFmt w:val="decimal"/>
      <w:lvlText w:val="%7."/>
      <w:lvlJc w:val="left"/>
      <w:pPr>
        <w:ind w:left="5404" w:hanging="360"/>
      </w:pPr>
    </w:lvl>
    <w:lvl w:ilvl="7" w:tplc="04090019">
      <w:start w:val="1"/>
      <w:numFmt w:val="lowerLetter"/>
      <w:lvlText w:val="%8."/>
      <w:lvlJc w:val="left"/>
      <w:pPr>
        <w:ind w:left="6124" w:hanging="360"/>
      </w:pPr>
    </w:lvl>
    <w:lvl w:ilvl="8" w:tplc="0409001B">
      <w:start w:val="1"/>
      <w:numFmt w:val="lowerRoman"/>
      <w:lvlText w:val="%9."/>
      <w:lvlJc w:val="right"/>
      <w:pPr>
        <w:ind w:left="6844" w:hanging="180"/>
      </w:pPr>
    </w:lvl>
  </w:abstractNum>
  <w:abstractNum w:abstractNumId="27">
    <w:nsid w:val="6E480F76"/>
    <w:multiLevelType w:val="hybridMultilevel"/>
    <w:tmpl w:val="4BD6AEC2"/>
    <w:lvl w:ilvl="0" w:tplc="E1087F3A">
      <w:start w:val="1"/>
      <w:numFmt w:val="thaiNumbers"/>
      <w:lvlText w:val="%1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922085"/>
    <w:multiLevelType w:val="multilevel"/>
    <w:tmpl w:val="B73AADA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9">
    <w:nsid w:val="76590A68"/>
    <w:multiLevelType w:val="hybridMultilevel"/>
    <w:tmpl w:val="4D74F086"/>
    <w:lvl w:ilvl="0" w:tplc="FA9E021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7A514AD7"/>
    <w:multiLevelType w:val="multilevel"/>
    <w:tmpl w:val="4FC816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8"/>
  </w:num>
  <w:num w:numId="24">
    <w:abstractNumId w:val="25"/>
  </w:num>
  <w:num w:numId="25">
    <w:abstractNumId w:val="10"/>
  </w:num>
  <w:num w:numId="26">
    <w:abstractNumId w:val="24"/>
  </w:num>
  <w:num w:numId="27">
    <w:abstractNumId w:val="7"/>
  </w:num>
  <w:num w:numId="28">
    <w:abstractNumId w:val="22"/>
  </w:num>
  <w:num w:numId="29">
    <w:abstractNumId w:val="21"/>
  </w:num>
  <w:num w:numId="30">
    <w:abstractNumId w:val="30"/>
  </w:num>
  <w:num w:numId="31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A05"/>
    <w:rsid w:val="00007AA0"/>
    <w:rsid w:val="000251E5"/>
    <w:rsid w:val="000335FC"/>
    <w:rsid w:val="000455BE"/>
    <w:rsid w:val="00045FCB"/>
    <w:rsid w:val="000516C5"/>
    <w:rsid w:val="0006325D"/>
    <w:rsid w:val="00066DCC"/>
    <w:rsid w:val="00067272"/>
    <w:rsid w:val="00070E3B"/>
    <w:rsid w:val="00072D32"/>
    <w:rsid w:val="0007366B"/>
    <w:rsid w:val="0007666F"/>
    <w:rsid w:val="00076F89"/>
    <w:rsid w:val="000802AD"/>
    <w:rsid w:val="000859FC"/>
    <w:rsid w:val="00086FA5"/>
    <w:rsid w:val="0009038C"/>
    <w:rsid w:val="00095340"/>
    <w:rsid w:val="000975F0"/>
    <w:rsid w:val="00097D1F"/>
    <w:rsid w:val="000A317E"/>
    <w:rsid w:val="000C3CEF"/>
    <w:rsid w:val="000D055B"/>
    <w:rsid w:val="000D4AFC"/>
    <w:rsid w:val="000E3340"/>
    <w:rsid w:val="000E5608"/>
    <w:rsid w:val="000F3033"/>
    <w:rsid w:val="00100F77"/>
    <w:rsid w:val="00101B10"/>
    <w:rsid w:val="00102653"/>
    <w:rsid w:val="00102B8B"/>
    <w:rsid w:val="00104425"/>
    <w:rsid w:val="001045F7"/>
    <w:rsid w:val="001135EE"/>
    <w:rsid w:val="00123343"/>
    <w:rsid w:val="00123872"/>
    <w:rsid w:val="001249CE"/>
    <w:rsid w:val="00124ECF"/>
    <w:rsid w:val="001313E0"/>
    <w:rsid w:val="00131E00"/>
    <w:rsid w:val="00132B6F"/>
    <w:rsid w:val="001427AC"/>
    <w:rsid w:val="0014477F"/>
    <w:rsid w:val="00151D89"/>
    <w:rsid w:val="00153DD9"/>
    <w:rsid w:val="00156633"/>
    <w:rsid w:val="001724E9"/>
    <w:rsid w:val="001816B7"/>
    <w:rsid w:val="0018308A"/>
    <w:rsid w:val="00193711"/>
    <w:rsid w:val="001A560F"/>
    <w:rsid w:val="001B4EE3"/>
    <w:rsid w:val="001B5073"/>
    <w:rsid w:val="001C0E1E"/>
    <w:rsid w:val="001C4A57"/>
    <w:rsid w:val="001C54B9"/>
    <w:rsid w:val="001D3803"/>
    <w:rsid w:val="001E7E4A"/>
    <w:rsid w:val="001F2FF5"/>
    <w:rsid w:val="001F43BC"/>
    <w:rsid w:val="001F6CB8"/>
    <w:rsid w:val="00202F95"/>
    <w:rsid w:val="00205AFE"/>
    <w:rsid w:val="002103A5"/>
    <w:rsid w:val="00212F31"/>
    <w:rsid w:val="00216D01"/>
    <w:rsid w:val="002232D2"/>
    <w:rsid w:val="00227169"/>
    <w:rsid w:val="0023170A"/>
    <w:rsid w:val="00232F30"/>
    <w:rsid w:val="002345A2"/>
    <w:rsid w:val="0023766F"/>
    <w:rsid w:val="00243E76"/>
    <w:rsid w:val="0025005B"/>
    <w:rsid w:val="00252DBF"/>
    <w:rsid w:val="00262603"/>
    <w:rsid w:val="0027005F"/>
    <w:rsid w:val="0027152A"/>
    <w:rsid w:val="0028343E"/>
    <w:rsid w:val="00283B53"/>
    <w:rsid w:val="00286B1B"/>
    <w:rsid w:val="00290552"/>
    <w:rsid w:val="00295BEF"/>
    <w:rsid w:val="0029797B"/>
    <w:rsid w:val="002A61DB"/>
    <w:rsid w:val="002D365D"/>
    <w:rsid w:val="002D4086"/>
    <w:rsid w:val="002D6541"/>
    <w:rsid w:val="002F0517"/>
    <w:rsid w:val="00301004"/>
    <w:rsid w:val="0030148E"/>
    <w:rsid w:val="00302E13"/>
    <w:rsid w:val="00303C28"/>
    <w:rsid w:val="0030452C"/>
    <w:rsid w:val="00324999"/>
    <w:rsid w:val="00331C3D"/>
    <w:rsid w:val="00340028"/>
    <w:rsid w:val="00350AC7"/>
    <w:rsid w:val="00351871"/>
    <w:rsid w:val="00352FE8"/>
    <w:rsid w:val="00355E1D"/>
    <w:rsid w:val="00357A68"/>
    <w:rsid w:val="0036295F"/>
    <w:rsid w:val="00373D43"/>
    <w:rsid w:val="00383054"/>
    <w:rsid w:val="003845A4"/>
    <w:rsid w:val="003863DB"/>
    <w:rsid w:val="003A6ACD"/>
    <w:rsid w:val="003B0D77"/>
    <w:rsid w:val="003B3CFA"/>
    <w:rsid w:val="003B551C"/>
    <w:rsid w:val="003B61FC"/>
    <w:rsid w:val="003C1020"/>
    <w:rsid w:val="003D21FF"/>
    <w:rsid w:val="003D2D80"/>
    <w:rsid w:val="003D6F16"/>
    <w:rsid w:val="003E1A6D"/>
    <w:rsid w:val="003E364F"/>
    <w:rsid w:val="003F621A"/>
    <w:rsid w:val="00411121"/>
    <w:rsid w:val="0041191D"/>
    <w:rsid w:val="0041765C"/>
    <w:rsid w:val="00426724"/>
    <w:rsid w:val="00427581"/>
    <w:rsid w:val="00446133"/>
    <w:rsid w:val="00451629"/>
    <w:rsid w:val="00454FF8"/>
    <w:rsid w:val="00463CCA"/>
    <w:rsid w:val="00466A4F"/>
    <w:rsid w:val="0046794F"/>
    <w:rsid w:val="00470F37"/>
    <w:rsid w:val="004718B3"/>
    <w:rsid w:val="00472253"/>
    <w:rsid w:val="00473982"/>
    <w:rsid w:val="00481939"/>
    <w:rsid w:val="004853AE"/>
    <w:rsid w:val="00490C05"/>
    <w:rsid w:val="004964E9"/>
    <w:rsid w:val="004971F3"/>
    <w:rsid w:val="004A2486"/>
    <w:rsid w:val="004A5810"/>
    <w:rsid w:val="004A6111"/>
    <w:rsid w:val="004B2FE2"/>
    <w:rsid w:val="004B59C5"/>
    <w:rsid w:val="004C278E"/>
    <w:rsid w:val="004D52B3"/>
    <w:rsid w:val="004E1A25"/>
    <w:rsid w:val="004E2607"/>
    <w:rsid w:val="004F4977"/>
    <w:rsid w:val="004F4E09"/>
    <w:rsid w:val="00503C6A"/>
    <w:rsid w:val="0051042F"/>
    <w:rsid w:val="00510AC0"/>
    <w:rsid w:val="00513994"/>
    <w:rsid w:val="00522986"/>
    <w:rsid w:val="00525E10"/>
    <w:rsid w:val="00527CCB"/>
    <w:rsid w:val="0053718D"/>
    <w:rsid w:val="0054085B"/>
    <w:rsid w:val="00540BAA"/>
    <w:rsid w:val="00546F9D"/>
    <w:rsid w:val="00550930"/>
    <w:rsid w:val="0055171F"/>
    <w:rsid w:val="00576A30"/>
    <w:rsid w:val="00576A40"/>
    <w:rsid w:val="00580015"/>
    <w:rsid w:val="00580A05"/>
    <w:rsid w:val="005810F4"/>
    <w:rsid w:val="00585F5F"/>
    <w:rsid w:val="005928D9"/>
    <w:rsid w:val="00593234"/>
    <w:rsid w:val="00595973"/>
    <w:rsid w:val="005967DB"/>
    <w:rsid w:val="005B3DCE"/>
    <w:rsid w:val="005C3EF3"/>
    <w:rsid w:val="005C6032"/>
    <w:rsid w:val="005E16E6"/>
    <w:rsid w:val="005E227F"/>
    <w:rsid w:val="005E45EA"/>
    <w:rsid w:val="005F06B6"/>
    <w:rsid w:val="005F0C09"/>
    <w:rsid w:val="005F3274"/>
    <w:rsid w:val="005F53CB"/>
    <w:rsid w:val="005F6268"/>
    <w:rsid w:val="005F6C93"/>
    <w:rsid w:val="005F743B"/>
    <w:rsid w:val="006027A4"/>
    <w:rsid w:val="00606CEE"/>
    <w:rsid w:val="00616878"/>
    <w:rsid w:val="00622A4A"/>
    <w:rsid w:val="00622DAF"/>
    <w:rsid w:val="0062604C"/>
    <w:rsid w:val="0063438C"/>
    <w:rsid w:val="00634FA8"/>
    <w:rsid w:val="0064337F"/>
    <w:rsid w:val="00647545"/>
    <w:rsid w:val="00651091"/>
    <w:rsid w:val="00663B71"/>
    <w:rsid w:val="0067034F"/>
    <w:rsid w:val="006759BF"/>
    <w:rsid w:val="00685360"/>
    <w:rsid w:val="006862FB"/>
    <w:rsid w:val="006863BB"/>
    <w:rsid w:val="006906D4"/>
    <w:rsid w:val="00690C52"/>
    <w:rsid w:val="006A4CD8"/>
    <w:rsid w:val="006A64B9"/>
    <w:rsid w:val="006C0200"/>
    <w:rsid w:val="006C3538"/>
    <w:rsid w:val="006C37AE"/>
    <w:rsid w:val="006C6172"/>
    <w:rsid w:val="006D33CE"/>
    <w:rsid w:val="006F4B1D"/>
    <w:rsid w:val="00710FAF"/>
    <w:rsid w:val="00712070"/>
    <w:rsid w:val="0071406F"/>
    <w:rsid w:val="00714749"/>
    <w:rsid w:val="00721CBF"/>
    <w:rsid w:val="00723B3E"/>
    <w:rsid w:val="00724261"/>
    <w:rsid w:val="00725452"/>
    <w:rsid w:val="007312EA"/>
    <w:rsid w:val="00732E4A"/>
    <w:rsid w:val="007467A7"/>
    <w:rsid w:val="007601CA"/>
    <w:rsid w:val="007619B6"/>
    <w:rsid w:val="00761F54"/>
    <w:rsid w:val="00763C3E"/>
    <w:rsid w:val="00766347"/>
    <w:rsid w:val="00781FF2"/>
    <w:rsid w:val="00791590"/>
    <w:rsid w:val="0079587A"/>
    <w:rsid w:val="007A28DB"/>
    <w:rsid w:val="007A31E5"/>
    <w:rsid w:val="007A4C07"/>
    <w:rsid w:val="007B3E3D"/>
    <w:rsid w:val="007C6E39"/>
    <w:rsid w:val="007E639F"/>
    <w:rsid w:val="007F08C6"/>
    <w:rsid w:val="007F16F0"/>
    <w:rsid w:val="007F3529"/>
    <w:rsid w:val="00802144"/>
    <w:rsid w:val="00811964"/>
    <w:rsid w:val="00812CD2"/>
    <w:rsid w:val="00814160"/>
    <w:rsid w:val="008156F6"/>
    <w:rsid w:val="00816C2B"/>
    <w:rsid w:val="00816F57"/>
    <w:rsid w:val="008178F7"/>
    <w:rsid w:val="00826904"/>
    <w:rsid w:val="008269E1"/>
    <w:rsid w:val="0083276F"/>
    <w:rsid w:val="00834533"/>
    <w:rsid w:val="008433B8"/>
    <w:rsid w:val="008436FF"/>
    <w:rsid w:val="0084395E"/>
    <w:rsid w:val="0085149F"/>
    <w:rsid w:val="0085785B"/>
    <w:rsid w:val="00864268"/>
    <w:rsid w:val="00872900"/>
    <w:rsid w:val="00873216"/>
    <w:rsid w:val="00876642"/>
    <w:rsid w:val="00877064"/>
    <w:rsid w:val="00882612"/>
    <w:rsid w:val="0088389B"/>
    <w:rsid w:val="00883A00"/>
    <w:rsid w:val="00891496"/>
    <w:rsid w:val="008965B4"/>
    <w:rsid w:val="008B04B7"/>
    <w:rsid w:val="008B082A"/>
    <w:rsid w:val="008B6BCF"/>
    <w:rsid w:val="008B74F8"/>
    <w:rsid w:val="008B7B37"/>
    <w:rsid w:val="008C0820"/>
    <w:rsid w:val="008C7350"/>
    <w:rsid w:val="008D1AC4"/>
    <w:rsid w:val="008D536E"/>
    <w:rsid w:val="008E22E8"/>
    <w:rsid w:val="008E2A5F"/>
    <w:rsid w:val="008E4E84"/>
    <w:rsid w:val="008E6084"/>
    <w:rsid w:val="008E75C4"/>
    <w:rsid w:val="008F6E78"/>
    <w:rsid w:val="00905DFB"/>
    <w:rsid w:val="00906A91"/>
    <w:rsid w:val="009124B8"/>
    <w:rsid w:val="00914FA2"/>
    <w:rsid w:val="009173A0"/>
    <w:rsid w:val="00940070"/>
    <w:rsid w:val="00944B81"/>
    <w:rsid w:val="00945DA6"/>
    <w:rsid w:val="00952CA0"/>
    <w:rsid w:val="00954631"/>
    <w:rsid w:val="0095625F"/>
    <w:rsid w:val="00956B96"/>
    <w:rsid w:val="0096200F"/>
    <w:rsid w:val="0096410B"/>
    <w:rsid w:val="009650A0"/>
    <w:rsid w:val="00975DE7"/>
    <w:rsid w:val="0097630A"/>
    <w:rsid w:val="00987FE8"/>
    <w:rsid w:val="009905D2"/>
    <w:rsid w:val="00993610"/>
    <w:rsid w:val="009936A0"/>
    <w:rsid w:val="009945E9"/>
    <w:rsid w:val="00994EAC"/>
    <w:rsid w:val="009957C7"/>
    <w:rsid w:val="009A53F8"/>
    <w:rsid w:val="009B47F4"/>
    <w:rsid w:val="009B678E"/>
    <w:rsid w:val="009B68F4"/>
    <w:rsid w:val="009B6B2E"/>
    <w:rsid w:val="009D492E"/>
    <w:rsid w:val="009D5AC9"/>
    <w:rsid w:val="009E1637"/>
    <w:rsid w:val="009E1E5F"/>
    <w:rsid w:val="009E348E"/>
    <w:rsid w:val="009E38BB"/>
    <w:rsid w:val="009E6664"/>
    <w:rsid w:val="009F670D"/>
    <w:rsid w:val="00A0340B"/>
    <w:rsid w:val="00A165D7"/>
    <w:rsid w:val="00A20236"/>
    <w:rsid w:val="00A21E81"/>
    <w:rsid w:val="00A22186"/>
    <w:rsid w:val="00A25BD0"/>
    <w:rsid w:val="00A308E4"/>
    <w:rsid w:val="00A30A3A"/>
    <w:rsid w:val="00A64BAC"/>
    <w:rsid w:val="00A65109"/>
    <w:rsid w:val="00A65592"/>
    <w:rsid w:val="00A670A3"/>
    <w:rsid w:val="00A671FF"/>
    <w:rsid w:val="00A71034"/>
    <w:rsid w:val="00A71D19"/>
    <w:rsid w:val="00A72031"/>
    <w:rsid w:val="00A72823"/>
    <w:rsid w:val="00A73965"/>
    <w:rsid w:val="00A74CAF"/>
    <w:rsid w:val="00A846F7"/>
    <w:rsid w:val="00A9626E"/>
    <w:rsid w:val="00AA7E99"/>
    <w:rsid w:val="00AB0DB9"/>
    <w:rsid w:val="00AB0F77"/>
    <w:rsid w:val="00AB269C"/>
    <w:rsid w:val="00AB4A03"/>
    <w:rsid w:val="00AC0581"/>
    <w:rsid w:val="00AC31B3"/>
    <w:rsid w:val="00AD09B2"/>
    <w:rsid w:val="00AD242D"/>
    <w:rsid w:val="00AD4F52"/>
    <w:rsid w:val="00AD6E17"/>
    <w:rsid w:val="00AD7493"/>
    <w:rsid w:val="00AD7A8A"/>
    <w:rsid w:val="00AE15D7"/>
    <w:rsid w:val="00AE2DFF"/>
    <w:rsid w:val="00AF1A26"/>
    <w:rsid w:val="00AF5B8D"/>
    <w:rsid w:val="00B02CC9"/>
    <w:rsid w:val="00B0706B"/>
    <w:rsid w:val="00B14BE2"/>
    <w:rsid w:val="00B16F3B"/>
    <w:rsid w:val="00B2205B"/>
    <w:rsid w:val="00B250A4"/>
    <w:rsid w:val="00B27814"/>
    <w:rsid w:val="00B30687"/>
    <w:rsid w:val="00B34462"/>
    <w:rsid w:val="00B4181F"/>
    <w:rsid w:val="00B4470F"/>
    <w:rsid w:val="00B46508"/>
    <w:rsid w:val="00B55017"/>
    <w:rsid w:val="00B551F8"/>
    <w:rsid w:val="00B570B2"/>
    <w:rsid w:val="00B57EC4"/>
    <w:rsid w:val="00B67CF0"/>
    <w:rsid w:val="00B776FC"/>
    <w:rsid w:val="00B8123B"/>
    <w:rsid w:val="00B83B7D"/>
    <w:rsid w:val="00B90C38"/>
    <w:rsid w:val="00B96D84"/>
    <w:rsid w:val="00BA143A"/>
    <w:rsid w:val="00BB0A05"/>
    <w:rsid w:val="00BB173D"/>
    <w:rsid w:val="00BB175C"/>
    <w:rsid w:val="00BB6EC5"/>
    <w:rsid w:val="00BB758C"/>
    <w:rsid w:val="00BC3E57"/>
    <w:rsid w:val="00BD2E0D"/>
    <w:rsid w:val="00BF251F"/>
    <w:rsid w:val="00BF686D"/>
    <w:rsid w:val="00C13C45"/>
    <w:rsid w:val="00C175A7"/>
    <w:rsid w:val="00C24055"/>
    <w:rsid w:val="00C3139D"/>
    <w:rsid w:val="00C333E0"/>
    <w:rsid w:val="00C44062"/>
    <w:rsid w:val="00C5696C"/>
    <w:rsid w:val="00C726F2"/>
    <w:rsid w:val="00C752B6"/>
    <w:rsid w:val="00C76CFB"/>
    <w:rsid w:val="00C77BB5"/>
    <w:rsid w:val="00C8219D"/>
    <w:rsid w:val="00C8453E"/>
    <w:rsid w:val="00C863A5"/>
    <w:rsid w:val="00CA3C12"/>
    <w:rsid w:val="00CC00F9"/>
    <w:rsid w:val="00CC6986"/>
    <w:rsid w:val="00CD1BB8"/>
    <w:rsid w:val="00CD6A70"/>
    <w:rsid w:val="00CE58E1"/>
    <w:rsid w:val="00CF3F93"/>
    <w:rsid w:val="00CF5558"/>
    <w:rsid w:val="00CF5C19"/>
    <w:rsid w:val="00D07251"/>
    <w:rsid w:val="00D12CEA"/>
    <w:rsid w:val="00D148F0"/>
    <w:rsid w:val="00D21927"/>
    <w:rsid w:val="00D34644"/>
    <w:rsid w:val="00D3481D"/>
    <w:rsid w:val="00D41AF6"/>
    <w:rsid w:val="00D46390"/>
    <w:rsid w:val="00D46BF2"/>
    <w:rsid w:val="00D621C0"/>
    <w:rsid w:val="00D622EA"/>
    <w:rsid w:val="00D625B8"/>
    <w:rsid w:val="00D64276"/>
    <w:rsid w:val="00D67494"/>
    <w:rsid w:val="00D70729"/>
    <w:rsid w:val="00D71227"/>
    <w:rsid w:val="00D74009"/>
    <w:rsid w:val="00D80BB2"/>
    <w:rsid w:val="00D93F60"/>
    <w:rsid w:val="00DA34AD"/>
    <w:rsid w:val="00DA43D7"/>
    <w:rsid w:val="00DB120B"/>
    <w:rsid w:val="00DB5992"/>
    <w:rsid w:val="00DC2FE4"/>
    <w:rsid w:val="00DD46C1"/>
    <w:rsid w:val="00DE5965"/>
    <w:rsid w:val="00E0213D"/>
    <w:rsid w:val="00E05DDA"/>
    <w:rsid w:val="00E07A9E"/>
    <w:rsid w:val="00E136D5"/>
    <w:rsid w:val="00E148CC"/>
    <w:rsid w:val="00E22E8C"/>
    <w:rsid w:val="00E32F54"/>
    <w:rsid w:val="00E34AE2"/>
    <w:rsid w:val="00E433AE"/>
    <w:rsid w:val="00E44404"/>
    <w:rsid w:val="00E45084"/>
    <w:rsid w:val="00E4523D"/>
    <w:rsid w:val="00E462F3"/>
    <w:rsid w:val="00E463D4"/>
    <w:rsid w:val="00E468D3"/>
    <w:rsid w:val="00E5103A"/>
    <w:rsid w:val="00E53DB3"/>
    <w:rsid w:val="00E54130"/>
    <w:rsid w:val="00E567F9"/>
    <w:rsid w:val="00E64206"/>
    <w:rsid w:val="00E64510"/>
    <w:rsid w:val="00E65AC8"/>
    <w:rsid w:val="00E67020"/>
    <w:rsid w:val="00E710D7"/>
    <w:rsid w:val="00E72B11"/>
    <w:rsid w:val="00E73E22"/>
    <w:rsid w:val="00E73E52"/>
    <w:rsid w:val="00E77086"/>
    <w:rsid w:val="00E84543"/>
    <w:rsid w:val="00E92152"/>
    <w:rsid w:val="00E971D1"/>
    <w:rsid w:val="00E97CAE"/>
    <w:rsid w:val="00EA014C"/>
    <w:rsid w:val="00EA016E"/>
    <w:rsid w:val="00EA42CA"/>
    <w:rsid w:val="00EB07E0"/>
    <w:rsid w:val="00EB09ED"/>
    <w:rsid w:val="00EB6B8D"/>
    <w:rsid w:val="00EC2FBD"/>
    <w:rsid w:val="00EC3013"/>
    <w:rsid w:val="00ED06C6"/>
    <w:rsid w:val="00ED4A57"/>
    <w:rsid w:val="00ED581E"/>
    <w:rsid w:val="00ED6908"/>
    <w:rsid w:val="00EE1C5B"/>
    <w:rsid w:val="00EE3FDB"/>
    <w:rsid w:val="00EE49FA"/>
    <w:rsid w:val="00EF049D"/>
    <w:rsid w:val="00F153EB"/>
    <w:rsid w:val="00F15432"/>
    <w:rsid w:val="00F1580C"/>
    <w:rsid w:val="00F17D97"/>
    <w:rsid w:val="00F22808"/>
    <w:rsid w:val="00F25581"/>
    <w:rsid w:val="00F26246"/>
    <w:rsid w:val="00F2760D"/>
    <w:rsid w:val="00F30CBC"/>
    <w:rsid w:val="00F461D8"/>
    <w:rsid w:val="00F513C0"/>
    <w:rsid w:val="00F53445"/>
    <w:rsid w:val="00F61B55"/>
    <w:rsid w:val="00F63B23"/>
    <w:rsid w:val="00F660D9"/>
    <w:rsid w:val="00F74383"/>
    <w:rsid w:val="00F75EF7"/>
    <w:rsid w:val="00F8212D"/>
    <w:rsid w:val="00F971E8"/>
    <w:rsid w:val="00FA4C49"/>
    <w:rsid w:val="00FA53E6"/>
    <w:rsid w:val="00FA7CF0"/>
    <w:rsid w:val="00FC1DD9"/>
    <w:rsid w:val="00FC4411"/>
    <w:rsid w:val="00FC6B7E"/>
    <w:rsid w:val="00FD0BA8"/>
    <w:rsid w:val="00FD1459"/>
    <w:rsid w:val="00FD1D30"/>
    <w:rsid w:val="00FD39E6"/>
    <w:rsid w:val="00FE122A"/>
    <w:rsid w:val="00FF1016"/>
    <w:rsid w:val="00FF20D8"/>
    <w:rsid w:val="00FF456A"/>
    <w:rsid w:val="00FF7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0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D80BB2"/>
    <w:pPr>
      <w:spacing w:before="240" w:after="0" w:line="240" w:lineRule="auto"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paragraph" w:styleId="2">
    <w:name w:val="heading 2"/>
    <w:basedOn w:val="a"/>
    <w:next w:val="a"/>
    <w:link w:val="20"/>
    <w:semiHidden/>
    <w:unhideWhenUsed/>
    <w:qFormat/>
    <w:rsid w:val="00D80BB2"/>
    <w:pPr>
      <w:spacing w:before="120" w:after="0" w:line="240" w:lineRule="auto"/>
      <w:outlineLvl w:val="1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3">
    <w:name w:val="heading 3"/>
    <w:basedOn w:val="a"/>
    <w:next w:val="a0"/>
    <w:link w:val="30"/>
    <w:semiHidden/>
    <w:unhideWhenUsed/>
    <w:qFormat/>
    <w:rsid w:val="00D80BB2"/>
    <w:pPr>
      <w:spacing w:after="0" w:line="240" w:lineRule="auto"/>
      <w:ind w:left="360"/>
      <w:outlineLvl w:val="2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D80BB2"/>
    <w:pPr>
      <w:keepNext/>
      <w:tabs>
        <w:tab w:val="left" w:pos="567"/>
        <w:tab w:val="left" w:pos="1170"/>
        <w:tab w:val="left" w:pos="1530"/>
        <w:tab w:val="left" w:pos="2070"/>
        <w:tab w:val="left" w:pos="2790"/>
        <w:tab w:val="left" w:pos="6521"/>
      </w:tabs>
      <w:spacing w:before="120" w:after="0" w:line="240" w:lineRule="auto"/>
      <w:ind w:right="-1771"/>
      <w:outlineLvl w:val="3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5">
    <w:name w:val="heading 5"/>
    <w:basedOn w:val="a"/>
    <w:next w:val="a"/>
    <w:link w:val="50"/>
    <w:semiHidden/>
    <w:unhideWhenUsed/>
    <w:qFormat/>
    <w:rsid w:val="00D80BB2"/>
    <w:pPr>
      <w:keepNext/>
      <w:tabs>
        <w:tab w:val="left" w:pos="709"/>
      </w:tabs>
      <w:spacing w:after="0" w:line="240" w:lineRule="auto"/>
      <w:outlineLvl w:val="4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6">
    <w:name w:val="heading 6"/>
    <w:basedOn w:val="a"/>
    <w:next w:val="a"/>
    <w:link w:val="60"/>
    <w:semiHidden/>
    <w:unhideWhenUsed/>
    <w:qFormat/>
    <w:rsid w:val="00D80BB2"/>
    <w:pPr>
      <w:keepNext/>
      <w:spacing w:after="0" w:line="240" w:lineRule="auto"/>
      <w:ind w:left="-142"/>
      <w:outlineLvl w:val="5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80BB2"/>
    <w:pPr>
      <w:keepNext/>
      <w:tabs>
        <w:tab w:val="left" w:pos="720"/>
        <w:tab w:val="left" w:pos="1418"/>
        <w:tab w:val="left" w:pos="4680"/>
        <w:tab w:val="left" w:pos="6480"/>
      </w:tabs>
      <w:spacing w:before="120" w:after="0" w:line="240" w:lineRule="auto"/>
      <w:ind w:right="-1769"/>
      <w:outlineLvl w:val="6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80BB2"/>
    <w:pPr>
      <w:keepNext/>
      <w:spacing w:after="0" w:line="264" w:lineRule="auto"/>
      <w:outlineLvl w:val="7"/>
    </w:pPr>
    <w:rPr>
      <w:rFonts w:ascii="Times New Roman" w:eastAsia="Cordia New" w:hAnsi="Times New Roman" w:cs="EucrosiaUPC"/>
      <w:sz w:val="40"/>
      <w:szCs w:val="40"/>
      <w:lang w:eastAsia="th-TH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D80BB2"/>
    <w:pPr>
      <w:keepNext/>
      <w:tabs>
        <w:tab w:val="left" w:pos="720"/>
        <w:tab w:val="left" w:pos="1440"/>
        <w:tab w:val="center" w:pos="4680"/>
      </w:tabs>
      <w:spacing w:after="0" w:line="240" w:lineRule="auto"/>
      <w:ind w:right="-169"/>
      <w:outlineLvl w:val="8"/>
    </w:pPr>
    <w:rPr>
      <w:rFonts w:ascii="EucrosiaUPC" w:eastAsia="Cordia New" w:hAnsi="EucrosiaUPC" w:cs="EucrosiaUPC"/>
      <w:sz w:val="32"/>
      <w:szCs w:val="32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1">
    <w:name w:val="Body Text 3"/>
    <w:basedOn w:val="a"/>
    <w:link w:val="32"/>
    <w:semiHidden/>
    <w:unhideWhenUsed/>
    <w:rsid w:val="00BB0A05"/>
    <w:pPr>
      <w:spacing w:after="0" w:line="240" w:lineRule="auto"/>
      <w:jc w:val="center"/>
    </w:pPr>
    <w:rPr>
      <w:rFonts w:ascii="Angsana New" w:eastAsia="Cordia New" w:hAnsi="Angsana New" w:cs="Angsana New"/>
      <w:sz w:val="28"/>
      <w:lang w:eastAsia="zh-CN"/>
    </w:rPr>
  </w:style>
  <w:style w:type="character" w:customStyle="1" w:styleId="32">
    <w:name w:val="เนื้อความ 3 อักขระ"/>
    <w:basedOn w:val="a1"/>
    <w:link w:val="31"/>
    <w:semiHidden/>
    <w:rsid w:val="00BB0A05"/>
    <w:rPr>
      <w:rFonts w:ascii="Angsana New" w:eastAsia="Cordia New" w:hAnsi="Angsana New" w:cs="Angsana New"/>
      <w:sz w:val="28"/>
      <w:lang w:eastAsia="zh-CN"/>
    </w:rPr>
  </w:style>
  <w:style w:type="table" w:styleId="a4">
    <w:name w:val="Table Grid"/>
    <w:basedOn w:val="a2"/>
    <w:uiPriority w:val="59"/>
    <w:rsid w:val="00BB0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ไม่มีรายการ1"/>
    <w:next w:val="a3"/>
    <w:uiPriority w:val="99"/>
    <w:semiHidden/>
    <w:unhideWhenUsed/>
    <w:rsid w:val="0096410B"/>
  </w:style>
  <w:style w:type="paragraph" w:styleId="a5">
    <w:name w:val="List Paragraph"/>
    <w:basedOn w:val="a"/>
    <w:link w:val="a6"/>
    <w:uiPriority w:val="34"/>
    <w:qFormat/>
    <w:rsid w:val="0096410B"/>
    <w:pPr>
      <w:spacing w:line="259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410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8">
    <w:name w:val="ข้อความบอลลูน อักขระ"/>
    <w:basedOn w:val="a1"/>
    <w:link w:val="a7"/>
    <w:uiPriority w:val="99"/>
    <w:semiHidden/>
    <w:rsid w:val="0096410B"/>
    <w:rPr>
      <w:rFonts w:ascii="Segoe UI" w:hAnsi="Segoe UI" w:cs="Angsana New"/>
      <w:sz w:val="18"/>
      <w:szCs w:val="22"/>
    </w:rPr>
  </w:style>
  <w:style w:type="numbering" w:customStyle="1" w:styleId="NoList1">
    <w:name w:val="No List1"/>
    <w:next w:val="a3"/>
    <w:uiPriority w:val="99"/>
    <w:semiHidden/>
    <w:unhideWhenUsed/>
    <w:rsid w:val="0096410B"/>
  </w:style>
  <w:style w:type="table" w:customStyle="1" w:styleId="TableGrid1">
    <w:name w:val="Table Grid1"/>
    <w:basedOn w:val="a2"/>
    <w:next w:val="a4"/>
    <w:uiPriority w:val="59"/>
    <w:rsid w:val="0096410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1"/>
    <w:link w:val="a9"/>
    <w:uiPriority w:val="99"/>
    <w:rsid w:val="0096410B"/>
  </w:style>
  <w:style w:type="paragraph" w:styleId="ab">
    <w:name w:val="footer"/>
    <w:basedOn w:val="a"/>
    <w:link w:val="ac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1"/>
    <w:link w:val="ab"/>
    <w:uiPriority w:val="99"/>
    <w:rsid w:val="0096410B"/>
  </w:style>
  <w:style w:type="paragraph" w:customStyle="1" w:styleId="Default">
    <w:name w:val="Default"/>
    <w:rsid w:val="0096410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d">
    <w:name w:val="No Spacing"/>
    <w:link w:val="ae"/>
    <w:uiPriority w:val="1"/>
    <w:qFormat/>
    <w:rsid w:val="0096410B"/>
    <w:pPr>
      <w:spacing w:after="0" w:line="240" w:lineRule="auto"/>
    </w:pPr>
    <w:rPr>
      <w:rFonts w:eastAsiaTheme="minorEastAsia"/>
    </w:rPr>
  </w:style>
  <w:style w:type="character" w:customStyle="1" w:styleId="ae">
    <w:name w:val="ไม่มีการเว้นระยะห่าง อักขระ"/>
    <w:link w:val="ad"/>
    <w:uiPriority w:val="1"/>
    <w:locked/>
    <w:rsid w:val="00F513C0"/>
    <w:rPr>
      <w:rFonts w:eastAsiaTheme="minorEastAsia"/>
    </w:rPr>
  </w:style>
  <w:style w:type="table" w:customStyle="1" w:styleId="TableGrid2">
    <w:name w:val="Table Grid2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1"/>
    <w:link w:val="1"/>
    <w:rsid w:val="00D80BB2"/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character" w:customStyle="1" w:styleId="20">
    <w:name w:val="หัวเรื่อง 2 อักขระ"/>
    <w:basedOn w:val="a1"/>
    <w:link w:val="2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1"/>
    <w:link w:val="3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1"/>
    <w:link w:val="4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50">
    <w:name w:val="หัวเรื่อง 5 อักขระ"/>
    <w:basedOn w:val="a1"/>
    <w:link w:val="5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60">
    <w:name w:val="หัวเรื่อง 6 อักขระ"/>
    <w:basedOn w:val="a1"/>
    <w:link w:val="6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70">
    <w:name w:val="หัวเรื่อง 7 อักขระ"/>
    <w:basedOn w:val="a1"/>
    <w:link w:val="7"/>
    <w:uiPriority w:val="99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80">
    <w:name w:val="หัวเรื่อง 8 อักขระ"/>
    <w:basedOn w:val="a1"/>
    <w:link w:val="8"/>
    <w:uiPriority w:val="99"/>
    <w:semiHidden/>
    <w:rsid w:val="00D80BB2"/>
    <w:rPr>
      <w:rFonts w:ascii="Times New Roman" w:eastAsia="Cordia New" w:hAnsi="Times New Roman" w:cs="EucrosiaUPC"/>
      <w:sz w:val="40"/>
      <w:szCs w:val="40"/>
      <w:lang w:eastAsia="th-TH"/>
    </w:rPr>
  </w:style>
  <w:style w:type="character" w:customStyle="1" w:styleId="90">
    <w:name w:val="หัวเรื่อง 9 อักขระ"/>
    <w:basedOn w:val="a1"/>
    <w:link w:val="9"/>
    <w:uiPriority w:val="99"/>
    <w:semiHidden/>
    <w:rsid w:val="00D80BB2"/>
    <w:rPr>
      <w:rFonts w:ascii="EucrosiaUPC" w:eastAsia="Cordia New" w:hAnsi="EucrosiaUPC" w:cs="EucrosiaUPC"/>
      <w:sz w:val="32"/>
      <w:szCs w:val="32"/>
      <w:lang w:eastAsia="th-TH"/>
    </w:rPr>
  </w:style>
  <w:style w:type="numbering" w:customStyle="1" w:styleId="21">
    <w:name w:val="ไม่มีรายการ2"/>
    <w:next w:val="a3"/>
    <w:uiPriority w:val="99"/>
    <w:semiHidden/>
    <w:unhideWhenUsed/>
    <w:rsid w:val="00D80BB2"/>
  </w:style>
  <w:style w:type="numbering" w:customStyle="1" w:styleId="110">
    <w:name w:val="ไม่มีรายการ11"/>
    <w:next w:val="a3"/>
    <w:uiPriority w:val="99"/>
    <w:semiHidden/>
    <w:unhideWhenUsed/>
    <w:rsid w:val="00D80BB2"/>
  </w:style>
  <w:style w:type="character" w:styleId="af">
    <w:name w:val="Hyperlink"/>
    <w:basedOn w:val="a1"/>
    <w:uiPriority w:val="99"/>
    <w:unhideWhenUsed/>
    <w:rsid w:val="00D80BB2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D80BB2"/>
    <w:rPr>
      <w:color w:val="800080" w:themeColor="followedHyperlink"/>
      <w:u w:val="single"/>
    </w:rPr>
  </w:style>
  <w:style w:type="character" w:styleId="af1">
    <w:name w:val="Emphasis"/>
    <w:basedOn w:val="a1"/>
    <w:uiPriority w:val="20"/>
    <w:qFormat/>
    <w:rsid w:val="00D80BB2"/>
    <w:rPr>
      <w:b w:val="0"/>
      <w:bCs w:val="0"/>
      <w:i w:val="0"/>
      <w:iCs w:val="0"/>
      <w:color w:val="DD4B39"/>
    </w:rPr>
  </w:style>
  <w:style w:type="paragraph" w:styleId="a0">
    <w:name w:val="Normal Indent"/>
    <w:basedOn w:val="a"/>
    <w:uiPriority w:val="99"/>
    <w:semiHidden/>
    <w:unhideWhenUsed/>
    <w:rsid w:val="00D80BB2"/>
    <w:pPr>
      <w:spacing w:after="0" w:line="240" w:lineRule="auto"/>
      <w:ind w:left="720"/>
    </w:pPr>
    <w:rPr>
      <w:rFonts w:ascii="Times New Roman" w:eastAsia="Cordia New" w:hAnsi="Times New Roman" w:cs="Angsana New"/>
      <w:sz w:val="32"/>
      <w:szCs w:val="40"/>
      <w:lang w:eastAsia="th-TH"/>
    </w:rPr>
  </w:style>
  <w:style w:type="paragraph" w:styleId="af2">
    <w:name w:val="Normal (Web)"/>
    <w:basedOn w:val="a"/>
    <w:uiPriority w:val="99"/>
    <w:semiHidden/>
    <w:unhideWhenUsed/>
    <w:rsid w:val="00D80BB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Title"/>
    <w:basedOn w:val="a"/>
    <w:link w:val="af4"/>
    <w:uiPriority w:val="99"/>
    <w:qFormat/>
    <w:rsid w:val="00D80BB2"/>
    <w:pPr>
      <w:tabs>
        <w:tab w:val="left" w:pos="1418"/>
      </w:tabs>
      <w:spacing w:after="0" w:line="240" w:lineRule="auto"/>
      <w:ind w:right="-1418"/>
      <w:jc w:val="center"/>
    </w:pPr>
    <w:rPr>
      <w:rFonts w:ascii="EucrosiaUPC" w:eastAsia="Cordia New" w:hAnsi="EucrosiaUPC" w:cs="EucrosiaUPC"/>
      <w:b/>
      <w:bCs/>
      <w:sz w:val="36"/>
      <w:szCs w:val="36"/>
      <w:lang w:eastAsia="th-TH"/>
    </w:rPr>
  </w:style>
  <w:style w:type="character" w:customStyle="1" w:styleId="af4">
    <w:name w:val="ชื่อเรื่อง อักขระ"/>
    <w:basedOn w:val="a1"/>
    <w:link w:val="af3"/>
    <w:uiPriority w:val="99"/>
    <w:rsid w:val="00D80BB2"/>
    <w:rPr>
      <w:rFonts w:ascii="EucrosiaUPC" w:eastAsia="Cordia New" w:hAnsi="EucrosiaUPC" w:cs="EucrosiaUPC"/>
      <w:b/>
      <w:bCs/>
      <w:sz w:val="36"/>
      <w:szCs w:val="36"/>
      <w:lang w:eastAsia="th-TH"/>
    </w:rPr>
  </w:style>
  <w:style w:type="paragraph" w:styleId="af5">
    <w:name w:val="Subtitle"/>
    <w:basedOn w:val="a"/>
    <w:next w:val="a"/>
    <w:link w:val="af6"/>
    <w:uiPriority w:val="99"/>
    <w:qFormat/>
    <w:rsid w:val="00D80BB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uiPriority w:val="99"/>
    <w:rsid w:val="00D80BB2"/>
    <w:rPr>
      <w:rFonts w:ascii="Cambria" w:eastAsia="Times New Roman" w:hAnsi="Cambria" w:cs="Angsana New"/>
      <w:sz w:val="24"/>
      <w:szCs w:val="30"/>
    </w:rPr>
  </w:style>
  <w:style w:type="character" w:customStyle="1" w:styleId="a6">
    <w:name w:val="รายการย่อหน้า อักขระ"/>
    <w:basedOn w:val="a1"/>
    <w:link w:val="a5"/>
    <w:uiPriority w:val="34"/>
    <w:locked/>
    <w:rsid w:val="00D80BB2"/>
  </w:style>
  <w:style w:type="character" w:customStyle="1" w:styleId="st1">
    <w:name w:val="st1"/>
    <w:basedOn w:val="a1"/>
    <w:rsid w:val="00D80BB2"/>
  </w:style>
  <w:style w:type="table" w:customStyle="1" w:styleId="12">
    <w:name w:val="เส้นตาราง1"/>
    <w:basedOn w:val="a2"/>
    <w:next w:val="a4"/>
    <w:uiPriority w:val="59"/>
    <w:rsid w:val="00D80B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0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D80BB2"/>
    <w:pPr>
      <w:spacing w:before="240" w:after="0" w:line="240" w:lineRule="auto"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paragraph" w:styleId="2">
    <w:name w:val="heading 2"/>
    <w:basedOn w:val="a"/>
    <w:next w:val="a"/>
    <w:link w:val="20"/>
    <w:semiHidden/>
    <w:unhideWhenUsed/>
    <w:qFormat/>
    <w:rsid w:val="00D80BB2"/>
    <w:pPr>
      <w:spacing w:before="120" w:after="0" w:line="240" w:lineRule="auto"/>
      <w:outlineLvl w:val="1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3">
    <w:name w:val="heading 3"/>
    <w:basedOn w:val="a"/>
    <w:next w:val="a0"/>
    <w:link w:val="30"/>
    <w:semiHidden/>
    <w:unhideWhenUsed/>
    <w:qFormat/>
    <w:rsid w:val="00D80BB2"/>
    <w:pPr>
      <w:spacing w:after="0" w:line="240" w:lineRule="auto"/>
      <w:ind w:left="360"/>
      <w:outlineLvl w:val="2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D80BB2"/>
    <w:pPr>
      <w:keepNext/>
      <w:tabs>
        <w:tab w:val="left" w:pos="567"/>
        <w:tab w:val="left" w:pos="1170"/>
        <w:tab w:val="left" w:pos="1530"/>
        <w:tab w:val="left" w:pos="2070"/>
        <w:tab w:val="left" w:pos="2790"/>
        <w:tab w:val="left" w:pos="6521"/>
      </w:tabs>
      <w:spacing w:before="120" w:after="0" w:line="240" w:lineRule="auto"/>
      <w:ind w:right="-1771"/>
      <w:outlineLvl w:val="3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5">
    <w:name w:val="heading 5"/>
    <w:basedOn w:val="a"/>
    <w:next w:val="a"/>
    <w:link w:val="50"/>
    <w:semiHidden/>
    <w:unhideWhenUsed/>
    <w:qFormat/>
    <w:rsid w:val="00D80BB2"/>
    <w:pPr>
      <w:keepNext/>
      <w:tabs>
        <w:tab w:val="left" w:pos="709"/>
      </w:tabs>
      <w:spacing w:after="0" w:line="240" w:lineRule="auto"/>
      <w:outlineLvl w:val="4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6">
    <w:name w:val="heading 6"/>
    <w:basedOn w:val="a"/>
    <w:next w:val="a"/>
    <w:link w:val="60"/>
    <w:semiHidden/>
    <w:unhideWhenUsed/>
    <w:qFormat/>
    <w:rsid w:val="00D80BB2"/>
    <w:pPr>
      <w:keepNext/>
      <w:spacing w:after="0" w:line="240" w:lineRule="auto"/>
      <w:ind w:left="-142"/>
      <w:outlineLvl w:val="5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80BB2"/>
    <w:pPr>
      <w:keepNext/>
      <w:tabs>
        <w:tab w:val="left" w:pos="720"/>
        <w:tab w:val="left" w:pos="1418"/>
        <w:tab w:val="left" w:pos="4680"/>
        <w:tab w:val="left" w:pos="6480"/>
      </w:tabs>
      <w:spacing w:before="120" w:after="0" w:line="240" w:lineRule="auto"/>
      <w:ind w:right="-1769"/>
      <w:outlineLvl w:val="6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80BB2"/>
    <w:pPr>
      <w:keepNext/>
      <w:spacing w:after="0" w:line="264" w:lineRule="auto"/>
      <w:outlineLvl w:val="7"/>
    </w:pPr>
    <w:rPr>
      <w:rFonts w:ascii="Times New Roman" w:eastAsia="Cordia New" w:hAnsi="Times New Roman" w:cs="EucrosiaUPC"/>
      <w:sz w:val="40"/>
      <w:szCs w:val="40"/>
      <w:lang w:eastAsia="th-TH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D80BB2"/>
    <w:pPr>
      <w:keepNext/>
      <w:tabs>
        <w:tab w:val="left" w:pos="720"/>
        <w:tab w:val="left" w:pos="1440"/>
        <w:tab w:val="center" w:pos="4680"/>
      </w:tabs>
      <w:spacing w:after="0" w:line="240" w:lineRule="auto"/>
      <w:ind w:right="-169"/>
      <w:outlineLvl w:val="8"/>
    </w:pPr>
    <w:rPr>
      <w:rFonts w:ascii="EucrosiaUPC" w:eastAsia="Cordia New" w:hAnsi="EucrosiaUPC" w:cs="EucrosiaUPC"/>
      <w:sz w:val="32"/>
      <w:szCs w:val="32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1">
    <w:name w:val="Body Text 3"/>
    <w:basedOn w:val="a"/>
    <w:link w:val="32"/>
    <w:semiHidden/>
    <w:unhideWhenUsed/>
    <w:rsid w:val="00BB0A05"/>
    <w:pPr>
      <w:spacing w:after="0" w:line="240" w:lineRule="auto"/>
      <w:jc w:val="center"/>
    </w:pPr>
    <w:rPr>
      <w:rFonts w:ascii="Angsana New" w:eastAsia="Cordia New" w:hAnsi="Angsana New" w:cs="Angsana New"/>
      <w:sz w:val="28"/>
      <w:lang w:eastAsia="zh-CN"/>
    </w:rPr>
  </w:style>
  <w:style w:type="character" w:customStyle="1" w:styleId="32">
    <w:name w:val="เนื้อความ 3 อักขระ"/>
    <w:basedOn w:val="a1"/>
    <w:link w:val="31"/>
    <w:semiHidden/>
    <w:rsid w:val="00BB0A05"/>
    <w:rPr>
      <w:rFonts w:ascii="Angsana New" w:eastAsia="Cordia New" w:hAnsi="Angsana New" w:cs="Angsana New"/>
      <w:sz w:val="28"/>
      <w:lang w:eastAsia="zh-CN"/>
    </w:rPr>
  </w:style>
  <w:style w:type="table" w:styleId="a4">
    <w:name w:val="Table Grid"/>
    <w:basedOn w:val="a2"/>
    <w:uiPriority w:val="59"/>
    <w:rsid w:val="00BB0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ไม่มีรายการ1"/>
    <w:next w:val="a3"/>
    <w:uiPriority w:val="99"/>
    <w:semiHidden/>
    <w:unhideWhenUsed/>
    <w:rsid w:val="0096410B"/>
  </w:style>
  <w:style w:type="paragraph" w:styleId="a5">
    <w:name w:val="List Paragraph"/>
    <w:basedOn w:val="a"/>
    <w:link w:val="a6"/>
    <w:uiPriority w:val="34"/>
    <w:qFormat/>
    <w:rsid w:val="0096410B"/>
    <w:pPr>
      <w:spacing w:line="259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410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8">
    <w:name w:val="ข้อความบอลลูน อักขระ"/>
    <w:basedOn w:val="a1"/>
    <w:link w:val="a7"/>
    <w:uiPriority w:val="99"/>
    <w:semiHidden/>
    <w:rsid w:val="0096410B"/>
    <w:rPr>
      <w:rFonts w:ascii="Segoe UI" w:hAnsi="Segoe UI" w:cs="Angsana New"/>
      <w:sz w:val="18"/>
      <w:szCs w:val="22"/>
    </w:rPr>
  </w:style>
  <w:style w:type="numbering" w:customStyle="1" w:styleId="NoList1">
    <w:name w:val="No List1"/>
    <w:next w:val="a3"/>
    <w:uiPriority w:val="99"/>
    <w:semiHidden/>
    <w:unhideWhenUsed/>
    <w:rsid w:val="0096410B"/>
  </w:style>
  <w:style w:type="table" w:customStyle="1" w:styleId="TableGrid1">
    <w:name w:val="Table Grid1"/>
    <w:basedOn w:val="a2"/>
    <w:next w:val="a4"/>
    <w:uiPriority w:val="59"/>
    <w:rsid w:val="0096410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1"/>
    <w:link w:val="a9"/>
    <w:uiPriority w:val="99"/>
    <w:rsid w:val="0096410B"/>
  </w:style>
  <w:style w:type="paragraph" w:styleId="ab">
    <w:name w:val="footer"/>
    <w:basedOn w:val="a"/>
    <w:link w:val="ac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1"/>
    <w:link w:val="ab"/>
    <w:uiPriority w:val="99"/>
    <w:rsid w:val="0096410B"/>
  </w:style>
  <w:style w:type="paragraph" w:customStyle="1" w:styleId="Default">
    <w:name w:val="Default"/>
    <w:rsid w:val="0096410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d">
    <w:name w:val="No Spacing"/>
    <w:link w:val="ae"/>
    <w:uiPriority w:val="1"/>
    <w:qFormat/>
    <w:rsid w:val="0096410B"/>
    <w:pPr>
      <w:spacing w:after="0" w:line="240" w:lineRule="auto"/>
    </w:pPr>
    <w:rPr>
      <w:rFonts w:eastAsiaTheme="minorEastAsia"/>
    </w:rPr>
  </w:style>
  <w:style w:type="character" w:customStyle="1" w:styleId="ae">
    <w:name w:val="ไม่มีการเว้นระยะห่าง อักขระ"/>
    <w:link w:val="ad"/>
    <w:uiPriority w:val="1"/>
    <w:locked/>
    <w:rsid w:val="00F513C0"/>
    <w:rPr>
      <w:rFonts w:eastAsiaTheme="minorEastAsia"/>
    </w:rPr>
  </w:style>
  <w:style w:type="table" w:customStyle="1" w:styleId="TableGrid2">
    <w:name w:val="Table Grid2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1"/>
    <w:link w:val="1"/>
    <w:rsid w:val="00D80BB2"/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character" w:customStyle="1" w:styleId="20">
    <w:name w:val="หัวเรื่อง 2 อักขระ"/>
    <w:basedOn w:val="a1"/>
    <w:link w:val="2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1"/>
    <w:link w:val="3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1"/>
    <w:link w:val="4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50">
    <w:name w:val="หัวเรื่อง 5 อักขระ"/>
    <w:basedOn w:val="a1"/>
    <w:link w:val="5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60">
    <w:name w:val="หัวเรื่อง 6 อักขระ"/>
    <w:basedOn w:val="a1"/>
    <w:link w:val="6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70">
    <w:name w:val="หัวเรื่อง 7 อักขระ"/>
    <w:basedOn w:val="a1"/>
    <w:link w:val="7"/>
    <w:uiPriority w:val="99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80">
    <w:name w:val="หัวเรื่อง 8 อักขระ"/>
    <w:basedOn w:val="a1"/>
    <w:link w:val="8"/>
    <w:uiPriority w:val="99"/>
    <w:semiHidden/>
    <w:rsid w:val="00D80BB2"/>
    <w:rPr>
      <w:rFonts w:ascii="Times New Roman" w:eastAsia="Cordia New" w:hAnsi="Times New Roman" w:cs="EucrosiaUPC"/>
      <w:sz w:val="40"/>
      <w:szCs w:val="40"/>
      <w:lang w:eastAsia="th-TH"/>
    </w:rPr>
  </w:style>
  <w:style w:type="character" w:customStyle="1" w:styleId="90">
    <w:name w:val="หัวเรื่อง 9 อักขระ"/>
    <w:basedOn w:val="a1"/>
    <w:link w:val="9"/>
    <w:uiPriority w:val="99"/>
    <w:semiHidden/>
    <w:rsid w:val="00D80BB2"/>
    <w:rPr>
      <w:rFonts w:ascii="EucrosiaUPC" w:eastAsia="Cordia New" w:hAnsi="EucrosiaUPC" w:cs="EucrosiaUPC"/>
      <w:sz w:val="32"/>
      <w:szCs w:val="32"/>
      <w:lang w:eastAsia="th-TH"/>
    </w:rPr>
  </w:style>
  <w:style w:type="numbering" w:customStyle="1" w:styleId="21">
    <w:name w:val="ไม่มีรายการ2"/>
    <w:next w:val="a3"/>
    <w:uiPriority w:val="99"/>
    <w:semiHidden/>
    <w:unhideWhenUsed/>
    <w:rsid w:val="00D80BB2"/>
  </w:style>
  <w:style w:type="numbering" w:customStyle="1" w:styleId="110">
    <w:name w:val="ไม่มีรายการ11"/>
    <w:next w:val="a3"/>
    <w:uiPriority w:val="99"/>
    <w:semiHidden/>
    <w:unhideWhenUsed/>
    <w:rsid w:val="00D80BB2"/>
  </w:style>
  <w:style w:type="character" w:styleId="af">
    <w:name w:val="Hyperlink"/>
    <w:basedOn w:val="a1"/>
    <w:uiPriority w:val="99"/>
    <w:unhideWhenUsed/>
    <w:rsid w:val="00D80BB2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D80BB2"/>
    <w:rPr>
      <w:color w:val="800080" w:themeColor="followedHyperlink"/>
      <w:u w:val="single"/>
    </w:rPr>
  </w:style>
  <w:style w:type="character" w:styleId="af1">
    <w:name w:val="Emphasis"/>
    <w:basedOn w:val="a1"/>
    <w:uiPriority w:val="20"/>
    <w:qFormat/>
    <w:rsid w:val="00D80BB2"/>
    <w:rPr>
      <w:b w:val="0"/>
      <w:bCs w:val="0"/>
      <w:i w:val="0"/>
      <w:iCs w:val="0"/>
      <w:color w:val="DD4B39"/>
    </w:rPr>
  </w:style>
  <w:style w:type="paragraph" w:styleId="a0">
    <w:name w:val="Normal Indent"/>
    <w:basedOn w:val="a"/>
    <w:uiPriority w:val="99"/>
    <w:semiHidden/>
    <w:unhideWhenUsed/>
    <w:rsid w:val="00D80BB2"/>
    <w:pPr>
      <w:spacing w:after="0" w:line="240" w:lineRule="auto"/>
      <w:ind w:left="720"/>
    </w:pPr>
    <w:rPr>
      <w:rFonts w:ascii="Times New Roman" w:eastAsia="Cordia New" w:hAnsi="Times New Roman" w:cs="Angsana New"/>
      <w:sz w:val="32"/>
      <w:szCs w:val="40"/>
      <w:lang w:eastAsia="th-TH"/>
    </w:rPr>
  </w:style>
  <w:style w:type="paragraph" w:styleId="af2">
    <w:name w:val="Normal (Web)"/>
    <w:basedOn w:val="a"/>
    <w:uiPriority w:val="99"/>
    <w:semiHidden/>
    <w:unhideWhenUsed/>
    <w:rsid w:val="00D80BB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Title"/>
    <w:basedOn w:val="a"/>
    <w:link w:val="af4"/>
    <w:uiPriority w:val="99"/>
    <w:qFormat/>
    <w:rsid w:val="00D80BB2"/>
    <w:pPr>
      <w:tabs>
        <w:tab w:val="left" w:pos="1418"/>
      </w:tabs>
      <w:spacing w:after="0" w:line="240" w:lineRule="auto"/>
      <w:ind w:right="-1418"/>
      <w:jc w:val="center"/>
    </w:pPr>
    <w:rPr>
      <w:rFonts w:ascii="EucrosiaUPC" w:eastAsia="Cordia New" w:hAnsi="EucrosiaUPC" w:cs="EucrosiaUPC"/>
      <w:b/>
      <w:bCs/>
      <w:sz w:val="36"/>
      <w:szCs w:val="36"/>
      <w:lang w:eastAsia="th-TH"/>
    </w:rPr>
  </w:style>
  <w:style w:type="character" w:customStyle="1" w:styleId="af4">
    <w:name w:val="ชื่อเรื่อง อักขระ"/>
    <w:basedOn w:val="a1"/>
    <w:link w:val="af3"/>
    <w:uiPriority w:val="99"/>
    <w:rsid w:val="00D80BB2"/>
    <w:rPr>
      <w:rFonts w:ascii="EucrosiaUPC" w:eastAsia="Cordia New" w:hAnsi="EucrosiaUPC" w:cs="EucrosiaUPC"/>
      <w:b/>
      <w:bCs/>
      <w:sz w:val="36"/>
      <w:szCs w:val="36"/>
      <w:lang w:eastAsia="th-TH"/>
    </w:rPr>
  </w:style>
  <w:style w:type="paragraph" w:styleId="af5">
    <w:name w:val="Subtitle"/>
    <w:basedOn w:val="a"/>
    <w:next w:val="a"/>
    <w:link w:val="af6"/>
    <w:uiPriority w:val="99"/>
    <w:qFormat/>
    <w:rsid w:val="00D80BB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uiPriority w:val="99"/>
    <w:rsid w:val="00D80BB2"/>
    <w:rPr>
      <w:rFonts w:ascii="Cambria" w:eastAsia="Times New Roman" w:hAnsi="Cambria" w:cs="Angsana New"/>
      <w:sz w:val="24"/>
      <w:szCs w:val="30"/>
    </w:rPr>
  </w:style>
  <w:style w:type="character" w:customStyle="1" w:styleId="a6">
    <w:name w:val="รายการย่อหน้า อักขระ"/>
    <w:basedOn w:val="a1"/>
    <w:link w:val="a5"/>
    <w:uiPriority w:val="34"/>
    <w:locked/>
    <w:rsid w:val="00D80BB2"/>
  </w:style>
  <w:style w:type="character" w:customStyle="1" w:styleId="st1">
    <w:name w:val="st1"/>
    <w:basedOn w:val="a1"/>
    <w:rsid w:val="00D80BB2"/>
  </w:style>
  <w:style w:type="table" w:customStyle="1" w:styleId="12">
    <w:name w:val="เส้นตาราง1"/>
    <w:basedOn w:val="a2"/>
    <w:next w:val="a4"/>
    <w:uiPriority w:val="59"/>
    <w:rsid w:val="00D80B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E0823-B4DA-4068-A879-96C04A8B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3546</Words>
  <Characters>20216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2022-10-18T06:27:00Z</cp:lastPrinted>
  <dcterms:created xsi:type="dcterms:W3CDTF">2023-04-25T02:03:00Z</dcterms:created>
  <dcterms:modified xsi:type="dcterms:W3CDTF">2023-04-25T02:03:00Z</dcterms:modified>
</cp:coreProperties>
</file>